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3513" w14:textId="77777777" w:rsidR="00CF3399" w:rsidRPr="006F6552" w:rsidRDefault="00CF3399" w:rsidP="00F92644">
      <w:pPr>
        <w:pStyle w:val="Heading1"/>
        <w:rPr>
          <w:rFonts w:cs="Arial"/>
          <w:b w:val="0"/>
        </w:rPr>
      </w:pPr>
      <w:r w:rsidRPr="006F6552">
        <w:rPr>
          <w:rFonts w:cs="Arial"/>
        </w:rPr>
        <w:t>Family Home Child Care Capacity Waiver Inspection Checklist</w:t>
      </w:r>
    </w:p>
    <w:p w14:paraId="359227F2" w14:textId="77777777" w:rsidR="00122343" w:rsidRPr="006F6552" w:rsidRDefault="00122343" w:rsidP="00122343">
      <w:pPr>
        <w:rPr>
          <w:rFonts w:ascii="Arial" w:hAnsi="Arial" w:cs="Arial"/>
        </w:rPr>
      </w:pPr>
    </w:p>
    <w:p w14:paraId="41E8FE71" w14:textId="4F311B15" w:rsidR="00CF3399" w:rsidRPr="00034A56" w:rsidRDefault="00CF3399" w:rsidP="00122343">
      <w:pPr>
        <w:spacing w:after="0"/>
        <w:rPr>
          <w:rFonts w:ascii="Arial" w:hAnsi="Arial" w:cs="Arial"/>
        </w:rPr>
      </w:pPr>
      <w:r w:rsidRPr="00034A56">
        <w:rPr>
          <w:rFonts w:ascii="Arial" w:hAnsi="Arial" w:cs="Arial"/>
        </w:rPr>
        <w:t xml:space="preserve">This checklist is designed to assist a currently licensed </w:t>
      </w:r>
      <w:proofErr w:type="gramStart"/>
      <w:r w:rsidRPr="00034A56">
        <w:rPr>
          <w:rFonts w:ascii="Arial" w:hAnsi="Arial" w:cs="Arial"/>
        </w:rPr>
        <w:t>child care</w:t>
      </w:r>
      <w:proofErr w:type="gramEnd"/>
      <w:r w:rsidRPr="00034A56">
        <w:rPr>
          <w:rFonts w:ascii="Arial" w:hAnsi="Arial" w:cs="Arial"/>
        </w:rPr>
        <w:t xml:space="preserve"> provider in preparation for an inspection from the local jurisdiction.  You are responsible for meeting the requirements of the Washington Administrative Code (WAC), the Revised Code of Washington (RCW) and the family home </w:t>
      </w:r>
      <w:proofErr w:type="gramStart"/>
      <w:r w:rsidRPr="00034A56">
        <w:rPr>
          <w:rFonts w:ascii="Arial" w:hAnsi="Arial" w:cs="Arial"/>
        </w:rPr>
        <w:t>child care</w:t>
      </w:r>
      <w:proofErr w:type="gramEnd"/>
      <w:r w:rsidRPr="00034A56">
        <w:rPr>
          <w:rFonts w:ascii="Arial" w:hAnsi="Arial" w:cs="Arial"/>
        </w:rPr>
        <w:t xml:space="preserve"> requirements of the Washington State Residential Code as adopted by WAC 51-51. </w:t>
      </w:r>
    </w:p>
    <w:p w14:paraId="0F810F14" w14:textId="77777777" w:rsidR="00620AC8" w:rsidRPr="00034A56" w:rsidRDefault="00620AC8" w:rsidP="00122343">
      <w:pPr>
        <w:spacing w:after="0"/>
        <w:rPr>
          <w:rFonts w:ascii="Arial" w:hAnsi="Arial" w:cs="Arial"/>
        </w:rPr>
      </w:pPr>
    </w:p>
    <w:p w14:paraId="227614E3" w14:textId="77777777" w:rsidR="00CF3399" w:rsidRPr="00034A56" w:rsidRDefault="00CF3399" w:rsidP="00122343">
      <w:pPr>
        <w:pStyle w:val="ListParagraph"/>
        <w:numPr>
          <w:ilvl w:val="0"/>
          <w:numId w:val="7"/>
        </w:numPr>
        <w:spacing w:after="0"/>
        <w:rPr>
          <w:rFonts w:ascii="Arial" w:hAnsi="Arial" w:cs="Arial"/>
        </w:rPr>
      </w:pPr>
      <w:r w:rsidRPr="00034A56">
        <w:rPr>
          <w:rFonts w:ascii="Arial" w:hAnsi="Arial" w:cs="Arial"/>
        </w:rPr>
        <w:t xml:space="preserve">Obtain all required permits from the local jurisdiction prior to requesting an inspection.  </w:t>
      </w:r>
    </w:p>
    <w:p w14:paraId="270C0828" w14:textId="77777777" w:rsidR="00CF3399" w:rsidRPr="00034A56" w:rsidRDefault="00CF3399" w:rsidP="00122343">
      <w:pPr>
        <w:pStyle w:val="ListParagraph"/>
        <w:numPr>
          <w:ilvl w:val="0"/>
          <w:numId w:val="7"/>
        </w:numPr>
        <w:spacing w:after="0"/>
        <w:rPr>
          <w:rFonts w:ascii="Arial" w:hAnsi="Arial" w:cs="Arial"/>
        </w:rPr>
      </w:pPr>
      <w:r w:rsidRPr="00034A56">
        <w:rPr>
          <w:rFonts w:ascii="Arial" w:hAnsi="Arial" w:cs="Arial"/>
        </w:rPr>
        <w:t xml:space="preserve">Provide permit numbers and have permit and approved plans on site available for the inspector. </w:t>
      </w:r>
    </w:p>
    <w:p w14:paraId="13A1A925" w14:textId="77777777" w:rsidR="00CF3399" w:rsidRPr="00034A56" w:rsidRDefault="00CF3399" w:rsidP="00122343">
      <w:pPr>
        <w:pStyle w:val="ListParagraph"/>
        <w:numPr>
          <w:ilvl w:val="0"/>
          <w:numId w:val="7"/>
        </w:numPr>
        <w:spacing w:after="0"/>
        <w:rPr>
          <w:rFonts w:ascii="Arial" w:hAnsi="Arial" w:cs="Arial"/>
        </w:rPr>
      </w:pPr>
      <w:r w:rsidRPr="00034A56">
        <w:rPr>
          <w:rFonts w:ascii="Arial" w:hAnsi="Arial" w:cs="Arial"/>
        </w:rPr>
        <w:t>Contractor services might be required to facilitate installation of the sprinkler system and any permitting processes.</w:t>
      </w:r>
    </w:p>
    <w:p w14:paraId="3BE2B646" w14:textId="77777777" w:rsidR="00CF3399" w:rsidRPr="003C3051" w:rsidRDefault="00CF3399" w:rsidP="003C3051">
      <w:pPr>
        <w:pStyle w:val="ListParagraph"/>
        <w:numPr>
          <w:ilvl w:val="0"/>
          <w:numId w:val="7"/>
        </w:numPr>
        <w:spacing w:after="0"/>
        <w:rPr>
          <w:rFonts w:ascii="Arial" w:hAnsi="Arial" w:cs="Arial"/>
        </w:rPr>
      </w:pPr>
      <w:r w:rsidRPr="003C3051">
        <w:rPr>
          <w:rFonts w:ascii="Arial" w:hAnsi="Arial" w:cs="Arial"/>
        </w:rPr>
        <w:t xml:space="preserve">Attach to this form a </w:t>
      </w:r>
      <w:r w:rsidRPr="003C3051">
        <w:rPr>
          <w:rFonts w:ascii="Arial" w:hAnsi="Arial" w:cs="Arial"/>
          <w:u w:val="thick"/>
        </w:rPr>
        <w:t>floor plan</w:t>
      </w:r>
      <w:r w:rsidRPr="003C3051">
        <w:rPr>
          <w:rFonts w:ascii="Arial" w:hAnsi="Arial" w:cs="Arial"/>
        </w:rPr>
        <w:t xml:space="preserve"> that clearly identifies the use of all rooms and spaces in the home.  Identify all licensed and unlicensed areas used as part of the family home </w:t>
      </w:r>
      <w:proofErr w:type="gramStart"/>
      <w:r w:rsidRPr="003C3051">
        <w:rPr>
          <w:rFonts w:ascii="Arial" w:hAnsi="Arial" w:cs="Arial"/>
        </w:rPr>
        <w:t>child care</w:t>
      </w:r>
      <w:proofErr w:type="gramEnd"/>
      <w:r w:rsidRPr="003C3051">
        <w:rPr>
          <w:rFonts w:ascii="Arial" w:hAnsi="Arial" w:cs="Arial"/>
        </w:rPr>
        <w:t>.</w:t>
      </w:r>
    </w:p>
    <w:p w14:paraId="7EC69987" w14:textId="77777777" w:rsidR="00DA76EB" w:rsidRPr="003C3051" w:rsidRDefault="00DA76EB" w:rsidP="003C3051">
      <w:pPr>
        <w:pStyle w:val="ListParagraph"/>
        <w:numPr>
          <w:ilvl w:val="0"/>
          <w:numId w:val="7"/>
        </w:numPr>
        <w:spacing w:after="0"/>
        <w:rPr>
          <w:rFonts w:ascii="Arial" w:hAnsi="Arial" w:cs="Arial"/>
        </w:rPr>
      </w:pPr>
      <w:r w:rsidRPr="003C3051">
        <w:rPr>
          <w:rFonts w:ascii="Arial" w:hAnsi="Arial" w:cs="Arial"/>
          <w:b/>
          <w:bCs/>
        </w:rPr>
        <w:t>The home must be ready on the day of inspection.</w:t>
      </w:r>
      <w:r w:rsidRPr="003C3051">
        <w:rPr>
          <w:rFonts w:ascii="Arial" w:hAnsi="Arial" w:cs="Arial"/>
        </w:rPr>
        <w:t xml:space="preserve"> This will be a scheduled meeting you set up with your local city or county inspector. </w:t>
      </w:r>
    </w:p>
    <w:p w14:paraId="5BCD6673" w14:textId="77777777" w:rsidR="007C4004" w:rsidRDefault="007C4004" w:rsidP="00122343">
      <w:pPr>
        <w:spacing w:after="0"/>
        <w:rPr>
          <w:rFonts w:ascii="Arial" w:hAnsi="Arial" w:cs="Arial"/>
        </w:rPr>
      </w:pPr>
    </w:p>
    <w:p w14:paraId="1A84169A" w14:textId="73B7588F" w:rsidR="00CF3399" w:rsidRPr="00034A56" w:rsidRDefault="00CF3399" w:rsidP="00122343">
      <w:pPr>
        <w:spacing w:after="0"/>
        <w:rPr>
          <w:rFonts w:ascii="Arial" w:hAnsi="Arial" w:cs="Arial"/>
        </w:rPr>
      </w:pPr>
      <w:r w:rsidRPr="00034A56">
        <w:rPr>
          <w:rFonts w:ascii="Arial" w:hAnsi="Arial" w:cs="Arial"/>
        </w:rPr>
        <w:t xml:space="preserve">The onsite inspection may take up to three hours, depending upon the size of the home and any unforeseen environmental challenges.  </w:t>
      </w:r>
    </w:p>
    <w:p w14:paraId="5863C8DE" w14:textId="77777777" w:rsidR="00CF3399" w:rsidRPr="00034A56" w:rsidRDefault="00CF3399" w:rsidP="00122343">
      <w:pPr>
        <w:spacing w:after="0"/>
        <w:rPr>
          <w:rFonts w:ascii="Arial" w:hAnsi="Arial" w:cs="Arial"/>
        </w:rPr>
      </w:pPr>
    </w:p>
    <w:p w14:paraId="42DBAECA" w14:textId="77777777" w:rsidR="00620AC8" w:rsidRPr="00034A56" w:rsidRDefault="00CF3399" w:rsidP="00122343">
      <w:pPr>
        <w:spacing w:after="0"/>
        <w:rPr>
          <w:rFonts w:ascii="Arial" w:hAnsi="Arial" w:cs="Arial"/>
          <w:b/>
          <w:bCs/>
        </w:rPr>
      </w:pPr>
      <w:r w:rsidRPr="00034A56">
        <w:rPr>
          <w:rFonts w:ascii="Arial" w:hAnsi="Arial" w:cs="Arial"/>
          <w:b/>
          <w:bCs/>
        </w:rPr>
        <w:t xml:space="preserve">Please only schedule your inspection after having confirmed with your local jurisdiction the sprinkler requirement detailed in </w:t>
      </w:r>
      <w:hyperlink r:id="rId7" w:history="1">
        <w:r w:rsidRPr="00034A56">
          <w:rPr>
            <w:rStyle w:val="Hyperlink"/>
            <w:rFonts w:ascii="Arial" w:hAnsi="Arial" w:cs="Arial"/>
            <w:b/>
            <w:bCs/>
          </w:rPr>
          <w:t>WAC 51-51-0331</w:t>
        </w:r>
      </w:hyperlink>
      <w:r w:rsidRPr="00034A56">
        <w:rPr>
          <w:rFonts w:ascii="Arial" w:hAnsi="Arial" w:cs="Arial"/>
          <w:b/>
          <w:bCs/>
        </w:rPr>
        <w:t xml:space="preserve"> is met.</w:t>
      </w:r>
    </w:p>
    <w:p w14:paraId="1668D7F2" w14:textId="77777777" w:rsidR="00620AC8" w:rsidRPr="00034A56" w:rsidRDefault="00620AC8" w:rsidP="00122343">
      <w:pPr>
        <w:spacing w:after="0"/>
        <w:rPr>
          <w:rFonts w:ascii="Arial" w:hAnsi="Arial" w:cs="Arial"/>
          <w:b/>
          <w:bCs/>
        </w:rPr>
      </w:pPr>
    </w:p>
    <w:p w14:paraId="3D4189F3" w14:textId="241D62ED" w:rsidR="00CF3399" w:rsidRPr="006F6552" w:rsidRDefault="00CF3399" w:rsidP="00F92644">
      <w:pPr>
        <w:pStyle w:val="Heading2"/>
        <w:rPr>
          <w:rFonts w:cs="Arial"/>
          <w:b w:val="0"/>
        </w:rPr>
      </w:pPr>
      <w:r w:rsidRPr="006F6552">
        <w:rPr>
          <w:rFonts w:cs="Arial"/>
        </w:rPr>
        <w:t xml:space="preserve">Instructions for Completing </w:t>
      </w:r>
      <w:r w:rsidR="00EA09C8" w:rsidRPr="006F6552">
        <w:rPr>
          <w:rFonts w:cs="Arial"/>
        </w:rPr>
        <w:t xml:space="preserve">the </w:t>
      </w:r>
      <w:r w:rsidRPr="006F6552">
        <w:rPr>
          <w:rFonts w:cs="Arial"/>
        </w:rPr>
        <w:t>Checklist</w:t>
      </w:r>
    </w:p>
    <w:p w14:paraId="16561050" w14:textId="77777777" w:rsidR="00CF3399" w:rsidRPr="006F6552" w:rsidRDefault="00CF3399" w:rsidP="00122343">
      <w:pPr>
        <w:spacing w:after="0" w:line="240" w:lineRule="auto"/>
        <w:rPr>
          <w:rFonts w:ascii="Arial" w:hAnsi="Arial" w:cs="Arial"/>
          <w:sz w:val="24"/>
          <w:szCs w:val="24"/>
        </w:rPr>
      </w:pPr>
      <w:r w:rsidRPr="006F6552">
        <w:rPr>
          <w:rFonts w:ascii="Arial" w:hAnsi="Arial" w:cs="Arial"/>
          <w:b/>
          <w:bCs/>
          <w:sz w:val="24"/>
          <w:szCs w:val="24"/>
        </w:rPr>
        <w:t xml:space="preserve">C </w:t>
      </w:r>
      <w:r w:rsidRPr="006F6552">
        <w:rPr>
          <w:rFonts w:ascii="Arial" w:hAnsi="Arial" w:cs="Arial"/>
          <w:sz w:val="24"/>
          <w:szCs w:val="24"/>
        </w:rPr>
        <w:t>indicates checked by licensee:</w:t>
      </w:r>
      <w:r w:rsidRPr="006F6552">
        <w:rPr>
          <w:rFonts w:ascii="Arial" w:hAnsi="Arial" w:cs="Arial"/>
          <w:b/>
          <w:bCs/>
          <w:sz w:val="24"/>
          <w:szCs w:val="24"/>
        </w:rPr>
        <w:t xml:space="preserve">  </w:t>
      </w:r>
      <w:r w:rsidRPr="006F6552">
        <w:rPr>
          <w:rFonts w:ascii="Arial" w:hAnsi="Arial" w:cs="Arial"/>
          <w:sz w:val="24"/>
          <w:szCs w:val="24"/>
        </w:rPr>
        <w:t>Care provider (licensee) should check all items and mark an “</w:t>
      </w:r>
      <w:r w:rsidRPr="006F6552">
        <w:rPr>
          <w:rFonts w:ascii="Arial" w:hAnsi="Arial" w:cs="Arial"/>
          <w:b/>
          <w:bCs/>
          <w:sz w:val="24"/>
          <w:szCs w:val="24"/>
        </w:rPr>
        <w:t>X</w:t>
      </w:r>
      <w:r w:rsidRPr="006F6552">
        <w:rPr>
          <w:rFonts w:ascii="Arial" w:hAnsi="Arial" w:cs="Arial"/>
          <w:sz w:val="24"/>
          <w:szCs w:val="24"/>
        </w:rPr>
        <w:t>” or “</w:t>
      </w:r>
      <w:r w:rsidRPr="006F6552">
        <w:rPr>
          <w:rFonts w:ascii="Arial" w:hAnsi="Arial" w:cs="Arial"/>
          <w:b/>
          <w:bCs/>
          <w:sz w:val="24"/>
          <w:szCs w:val="24"/>
        </w:rPr>
        <w:sym w:font="Wingdings" w:char="F0FC"/>
      </w:r>
      <w:r w:rsidRPr="006F6552">
        <w:rPr>
          <w:rFonts w:ascii="Arial" w:hAnsi="Arial" w:cs="Arial"/>
          <w:sz w:val="24"/>
          <w:szCs w:val="24"/>
        </w:rPr>
        <w:t>” in the appropriate box under the column labeled “</w:t>
      </w:r>
      <w:r w:rsidRPr="006F6552">
        <w:rPr>
          <w:rFonts w:ascii="Arial" w:hAnsi="Arial" w:cs="Arial"/>
          <w:b/>
          <w:bCs/>
          <w:sz w:val="24"/>
          <w:szCs w:val="24"/>
        </w:rPr>
        <w:t>C</w:t>
      </w:r>
      <w:r w:rsidRPr="006F6552">
        <w:rPr>
          <w:rFonts w:ascii="Arial" w:hAnsi="Arial" w:cs="Arial"/>
          <w:sz w:val="24"/>
          <w:szCs w:val="24"/>
        </w:rPr>
        <w:t>”.  If the item does not apply indicate by marking “NA”.</w:t>
      </w:r>
    </w:p>
    <w:p w14:paraId="7EBC8927" w14:textId="77777777" w:rsidR="00CF3399" w:rsidRPr="006F6552" w:rsidRDefault="00CF3399" w:rsidP="00122343">
      <w:pPr>
        <w:spacing w:after="0" w:line="240" w:lineRule="auto"/>
        <w:rPr>
          <w:rFonts w:ascii="Arial" w:hAnsi="Arial" w:cs="Arial"/>
          <w:b/>
          <w:bCs/>
          <w:sz w:val="24"/>
          <w:szCs w:val="24"/>
        </w:rPr>
      </w:pPr>
    </w:p>
    <w:p w14:paraId="21E690EF" w14:textId="77777777" w:rsidR="00CF3399" w:rsidRPr="006F6552" w:rsidRDefault="00CF3399" w:rsidP="00122343">
      <w:pPr>
        <w:spacing w:after="0" w:line="240" w:lineRule="auto"/>
        <w:rPr>
          <w:rFonts w:ascii="Arial" w:hAnsi="Arial" w:cs="Arial"/>
          <w:sz w:val="24"/>
          <w:szCs w:val="24"/>
        </w:rPr>
      </w:pPr>
      <w:r w:rsidRPr="006F6552">
        <w:rPr>
          <w:rFonts w:ascii="Arial" w:hAnsi="Arial" w:cs="Arial"/>
          <w:b/>
          <w:bCs/>
          <w:sz w:val="24"/>
          <w:szCs w:val="24"/>
        </w:rPr>
        <w:t xml:space="preserve">V </w:t>
      </w:r>
      <w:r w:rsidRPr="006F6552">
        <w:rPr>
          <w:rFonts w:ascii="Arial" w:hAnsi="Arial" w:cs="Arial"/>
          <w:sz w:val="24"/>
          <w:szCs w:val="24"/>
        </w:rPr>
        <w:t>indicates verified by inspector:  At the time of inspection, the jurisdiction inspector will check all items including those indicated as NA as verified by checking the adjacent box in the column under “</w:t>
      </w:r>
      <w:r w:rsidRPr="006F6552">
        <w:rPr>
          <w:rFonts w:ascii="Arial" w:hAnsi="Arial" w:cs="Arial"/>
          <w:b/>
          <w:bCs/>
          <w:sz w:val="24"/>
          <w:szCs w:val="24"/>
        </w:rPr>
        <w:t>V</w:t>
      </w:r>
      <w:r w:rsidRPr="006F6552">
        <w:rPr>
          <w:rFonts w:ascii="Arial" w:hAnsi="Arial" w:cs="Arial"/>
          <w:sz w:val="24"/>
          <w:szCs w:val="24"/>
        </w:rPr>
        <w:t>”</w:t>
      </w:r>
    </w:p>
    <w:p w14:paraId="2552ECBB" w14:textId="77777777" w:rsidR="00CF3399" w:rsidRPr="006F6552" w:rsidRDefault="00CF3399" w:rsidP="00122343">
      <w:pPr>
        <w:spacing w:after="0" w:line="240" w:lineRule="auto"/>
        <w:rPr>
          <w:rFonts w:ascii="Arial" w:hAnsi="Arial" w:cs="Arial"/>
          <w:b/>
          <w:bCs/>
          <w:sz w:val="24"/>
          <w:szCs w:val="24"/>
        </w:rPr>
      </w:pPr>
    </w:p>
    <w:tbl>
      <w:tblPr>
        <w:tblStyle w:val="TableGrid"/>
        <w:tblW w:w="14390" w:type="dxa"/>
        <w:tblLook w:val="04A0" w:firstRow="1" w:lastRow="0" w:firstColumn="1" w:lastColumn="0" w:noHBand="0" w:noVBand="1"/>
      </w:tblPr>
      <w:tblGrid>
        <w:gridCol w:w="715"/>
        <w:gridCol w:w="810"/>
        <w:gridCol w:w="11430"/>
        <w:gridCol w:w="1435"/>
      </w:tblGrid>
      <w:tr w:rsidR="00F70E59" w:rsidRPr="00034A56" w14:paraId="38C8A9AE" w14:textId="77777777" w:rsidTr="00F70E59">
        <w:tc>
          <w:tcPr>
            <w:tcW w:w="715" w:type="dxa"/>
            <w:shd w:val="clear" w:color="auto" w:fill="D9D9D9" w:themeFill="background1" w:themeFillShade="D9"/>
          </w:tcPr>
          <w:p w14:paraId="7950757B"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C</w:t>
            </w:r>
          </w:p>
        </w:tc>
        <w:tc>
          <w:tcPr>
            <w:tcW w:w="810" w:type="dxa"/>
            <w:shd w:val="clear" w:color="auto" w:fill="D9D9D9" w:themeFill="background1" w:themeFillShade="D9"/>
          </w:tcPr>
          <w:p w14:paraId="1EB7EEB0"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V</w:t>
            </w:r>
          </w:p>
        </w:tc>
        <w:tc>
          <w:tcPr>
            <w:tcW w:w="11430" w:type="dxa"/>
            <w:shd w:val="clear" w:color="auto" w:fill="D9D9D9" w:themeFill="background1" w:themeFillShade="D9"/>
          </w:tcPr>
          <w:p w14:paraId="114CAB49"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Exterior Physical Environment</w:t>
            </w:r>
          </w:p>
        </w:tc>
        <w:tc>
          <w:tcPr>
            <w:tcW w:w="1435" w:type="dxa"/>
            <w:shd w:val="clear" w:color="auto" w:fill="D9D9D9" w:themeFill="background1" w:themeFillShade="D9"/>
          </w:tcPr>
          <w:p w14:paraId="4553BEB9" w14:textId="3C81E3DE" w:rsidR="00CF3399" w:rsidRPr="00034A56" w:rsidRDefault="00F92644"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RCW</w:t>
            </w:r>
          </w:p>
        </w:tc>
      </w:tr>
      <w:tr w:rsidR="00CF3399" w:rsidRPr="00034A56" w14:paraId="1A4C7A59" w14:textId="77777777" w:rsidTr="00F70E59">
        <w:tc>
          <w:tcPr>
            <w:tcW w:w="715" w:type="dxa"/>
            <w:shd w:val="clear" w:color="auto" w:fill="FFFFFF" w:themeFill="background1"/>
          </w:tcPr>
          <w:p w14:paraId="399B6A6A" w14:textId="77777777" w:rsidR="00CF3399" w:rsidRPr="00034A56" w:rsidRDefault="00F92644" w:rsidP="00122343">
            <w:pPr>
              <w:rPr>
                <w:rFonts w:ascii="Arial" w:hAnsi="Arial" w:cs="Arial"/>
              </w:rPr>
            </w:pPr>
            <w:r w:rsidRPr="00034A56">
              <w:rPr>
                <w:rFonts w:ascii="Arial" w:hAnsi="Arial" w:cs="Arial"/>
              </w:rPr>
              <w:fldChar w:fldCharType="begin">
                <w:ffData>
                  <w:name w:val="Check1"/>
                  <w:enabled/>
                  <w:calcOnExit w:val="0"/>
                  <w:checkBox>
                    <w:sizeAuto/>
                    <w:default w:val="0"/>
                  </w:checkBox>
                </w:ffData>
              </w:fldChar>
            </w:r>
            <w:bookmarkStart w:id="0" w:name="Check1"/>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bookmarkEnd w:id="0"/>
          </w:p>
          <w:p w14:paraId="05225653" w14:textId="0E6A8FEA" w:rsidR="00F92644" w:rsidRPr="00034A56" w:rsidRDefault="00F92644" w:rsidP="00122343">
            <w:pPr>
              <w:rPr>
                <w:rFonts w:ascii="Arial" w:hAnsi="Arial" w:cs="Arial"/>
              </w:rPr>
            </w:pPr>
          </w:p>
        </w:tc>
        <w:tc>
          <w:tcPr>
            <w:tcW w:w="810" w:type="dxa"/>
          </w:tcPr>
          <w:p w14:paraId="11566707" w14:textId="11A1CDCF" w:rsidR="00CF3399" w:rsidRPr="00034A56" w:rsidRDefault="00F92644" w:rsidP="00122343">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ABB25D9" w14:textId="77777777" w:rsidR="00CF3399" w:rsidRPr="00034A56" w:rsidRDefault="00CF3399" w:rsidP="00122343">
            <w:pPr>
              <w:rPr>
                <w:rFonts w:ascii="Arial" w:hAnsi="Arial" w:cs="Arial"/>
              </w:rPr>
            </w:pPr>
            <w:r w:rsidRPr="00034A56">
              <w:rPr>
                <w:rFonts w:ascii="Arial" w:hAnsi="Arial" w:cs="Arial"/>
              </w:rPr>
              <w:t xml:space="preserve">House numbers are plainly visible and legible from the street or road in front of the property. Each character is a minimum 4 inches in height and of a contrasting color of the house. </w:t>
            </w:r>
          </w:p>
        </w:tc>
        <w:tc>
          <w:tcPr>
            <w:tcW w:w="1435" w:type="dxa"/>
          </w:tcPr>
          <w:p w14:paraId="38A7D96A" w14:textId="77777777" w:rsidR="00CF3399" w:rsidRPr="00034A56" w:rsidRDefault="00CF3399" w:rsidP="00122343">
            <w:pPr>
              <w:jc w:val="center"/>
              <w:rPr>
                <w:rFonts w:ascii="Arial" w:hAnsi="Arial" w:cs="Arial"/>
              </w:rPr>
            </w:pPr>
            <w:r w:rsidRPr="00034A56">
              <w:rPr>
                <w:rFonts w:ascii="Arial" w:hAnsi="Arial" w:cs="Arial"/>
              </w:rPr>
              <w:t>R319.1</w:t>
            </w:r>
          </w:p>
        </w:tc>
      </w:tr>
      <w:tr w:rsidR="00F70E59" w:rsidRPr="00034A56" w14:paraId="054A1C6C" w14:textId="77777777" w:rsidTr="00F70E59">
        <w:tc>
          <w:tcPr>
            <w:tcW w:w="715" w:type="dxa"/>
            <w:shd w:val="clear" w:color="auto" w:fill="D9D9D9" w:themeFill="background1" w:themeFillShade="D9"/>
          </w:tcPr>
          <w:p w14:paraId="02FE5CB6" w14:textId="77777777" w:rsidR="00CF3399" w:rsidRPr="00034A56" w:rsidRDefault="00CF3399" w:rsidP="00122343">
            <w:pPr>
              <w:jc w:val="center"/>
              <w:rPr>
                <w:rFonts w:ascii="Arial" w:hAnsi="Arial" w:cs="Arial"/>
                <w:b/>
                <w:bCs/>
              </w:rPr>
            </w:pPr>
            <w:r w:rsidRPr="00034A56">
              <w:rPr>
                <w:rFonts w:ascii="Arial" w:hAnsi="Arial" w:cs="Arial"/>
                <w:b/>
                <w:bCs/>
              </w:rPr>
              <w:t>C</w:t>
            </w:r>
          </w:p>
        </w:tc>
        <w:tc>
          <w:tcPr>
            <w:tcW w:w="810" w:type="dxa"/>
            <w:shd w:val="clear" w:color="auto" w:fill="D9D9D9" w:themeFill="background1" w:themeFillShade="D9"/>
          </w:tcPr>
          <w:p w14:paraId="73376451" w14:textId="77777777" w:rsidR="00CF3399" w:rsidRPr="00034A56" w:rsidRDefault="00CF3399" w:rsidP="00122343">
            <w:pPr>
              <w:jc w:val="center"/>
              <w:rPr>
                <w:rFonts w:ascii="Arial" w:hAnsi="Arial" w:cs="Arial"/>
                <w:b/>
                <w:bCs/>
              </w:rPr>
            </w:pPr>
            <w:r w:rsidRPr="00034A56">
              <w:rPr>
                <w:rFonts w:ascii="Arial" w:hAnsi="Arial" w:cs="Arial"/>
                <w:b/>
                <w:bCs/>
              </w:rPr>
              <w:t>V</w:t>
            </w:r>
          </w:p>
        </w:tc>
        <w:tc>
          <w:tcPr>
            <w:tcW w:w="11430" w:type="dxa"/>
            <w:shd w:val="clear" w:color="auto" w:fill="D9D9D9" w:themeFill="background1" w:themeFillShade="D9"/>
          </w:tcPr>
          <w:p w14:paraId="2F106C18" w14:textId="77777777" w:rsidR="00CF3399" w:rsidRPr="00034A56" w:rsidRDefault="00CF3399" w:rsidP="00122343">
            <w:pPr>
              <w:jc w:val="center"/>
              <w:rPr>
                <w:rFonts w:ascii="Arial" w:hAnsi="Arial" w:cs="Arial"/>
                <w:b/>
                <w:bCs/>
              </w:rPr>
            </w:pPr>
            <w:r w:rsidRPr="00034A56">
              <w:rPr>
                <w:rFonts w:ascii="Arial" w:hAnsi="Arial" w:cs="Arial"/>
                <w:b/>
                <w:bCs/>
              </w:rPr>
              <w:t>Interior Physical Environment</w:t>
            </w:r>
          </w:p>
        </w:tc>
        <w:tc>
          <w:tcPr>
            <w:tcW w:w="1435" w:type="dxa"/>
            <w:shd w:val="clear" w:color="auto" w:fill="D9D9D9" w:themeFill="background1" w:themeFillShade="D9"/>
          </w:tcPr>
          <w:p w14:paraId="240F9815" w14:textId="77777777" w:rsidR="00CF3399" w:rsidRPr="00034A56" w:rsidRDefault="00CF3399" w:rsidP="00122343">
            <w:pPr>
              <w:jc w:val="center"/>
              <w:rPr>
                <w:rFonts w:ascii="Arial" w:hAnsi="Arial" w:cs="Arial"/>
              </w:rPr>
            </w:pPr>
          </w:p>
        </w:tc>
      </w:tr>
      <w:tr w:rsidR="00F92644" w:rsidRPr="00034A56" w14:paraId="57292160" w14:textId="77777777" w:rsidTr="00F70E59">
        <w:trPr>
          <w:trHeight w:val="692"/>
        </w:trPr>
        <w:tc>
          <w:tcPr>
            <w:tcW w:w="715" w:type="dxa"/>
            <w:shd w:val="clear" w:color="auto" w:fill="FFFFFF" w:themeFill="background1"/>
          </w:tcPr>
          <w:p w14:paraId="073116F5" w14:textId="66609DE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014A5F91" w14:textId="0CB7BF3D" w:rsidR="00F92644" w:rsidRPr="00034A56" w:rsidRDefault="00F92644" w:rsidP="00F92644">
            <w:pPr>
              <w:pStyle w:val="Heading3"/>
              <w:spacing w:before="0" w:after="0"/>
              <w:jc w:val="center"/>
              <w:rPr>
                <w:rFonts w:ascii="Arial" w:hAnsi="Arial" w:cs="Arial"/>
                <w:b/>
                <w:bCs/>
                <w:color w:val="auto"/>
                <w:sz w:val="22"/>
                <w:szCs w:val="22"/>
              </w:rPr>
            </w:pPr>
            <w:r w:rsidRPr="00034A56">
              <w:rPr>
                <w:rFonts w:ascii="Arial" w:hAnsi="Arial" w:cs="Arial"/>
                <w:sz w:val="22"/>
                <w:szCs w:val="22"/>
              </w:rPr>
              <w:fldChar w:fldCharType="begin">
                <w:ffData>
                  <w:name w:val="Check1"/>
                  <w:enabled/>
                  <w:calcOnExit w:val="0"/>
                  <w:checkBox>
                    <w:sizeAuto/>
                    <w:default w:val="0"/>
                  </w:checkBox>
                </w:ffData>
              </w:fldChar>
            </w:r>
            <w:r w:rsidRPr="00034A56">
              <w:rPr>
                <w:rFonts w:ascii="Arial" w:hAnsi="Arial" w:cs="Arial"/>
                <w:sz w:val="22"/>
                <w:szCs w:val="22"/>
              </w:rPr>
              <w:instrText xml:space="preserve"> FORMCHECKBOX </w:instrText>
            </w:r>
            <w:r w:rsidRPr="00034A56">
              <w:rPr>
                <w:rFonts w:ascii="Arial" w:hAnsi="Arial" w:cs="Arial"/>
                <w:sz w:val="22"/>
                <w:szCs w:val="22"/>
              </w:rPr>
            </w:r>
            <w:r w:rsidRPr="00034A56">
              <w:rPr>
                <w:rFonts w:ascii="Arial" w:hAnsi="Arial" w:cs="Arial"/>
                <w:sz w:val="22"/>
                <w:szCs w:val="22"/>
              </w:rPr>
              <w:fldChar w:fldCharType="separate"/>
            </w:r>
            <w:r w:rsidRPr="00034A56">
              <w:rPr>
                <w:rFonts w:ascii="Arial" w:hAnsi="Arial" w:cs="Arial"/>
                <w:sz w:val="22"/>
                <w:szCs w:val="22"/>
              </w:rPr>
              <w:fldChar w:fldCharType="end"/>
            </w:r>
          </w:p>
        </w:tc>
        <w:tc>
          <w:tcPr>
            <w:tcW w:w="11430" w:type="dxa"/>
          </w:tcPr>
          <w:p w14:paraId="1D40F7BF" w14:textId="77777777" w:rsidR="00F92644" w:rsidRPr="00034A56" w:rsidRDefault="00F92644" w:rsidP="00F92644">
            <w:pPr>
              <w:pStyle w:val="Heading3"/>
              <w:spacing w:before="0" w:after="0"/>
              <w:rPr>
                <w:rFonts w:ascii="Arial" w:hAnsi="Arial" w:cs="Arial"/>
                <w:b/>
                <w:bCs/>
                <w:color w:val="auto"/>
                <w:sz w:val="22"/>
                <w:szCs w:val="22"/>
              </w:rPr>
            </w:pPr>
            <w:r w:rsidRPr="00034A56">
              <w:rPr>
                <w:rFonts w:ascii="Arial" w:hAnsi="Arial" w:cs="Arial"/>
                <w:b/>
                <w:bCs/>
                <w:color w:val="auto"/>
                <w:sz w:val="22"/>
                <w:szCs w:val="22"/>
              </w:rPr>
              <w:t xml:space="preserve">Fire/Life Safety  </w:t>
            </w:r>
          </w:p>
        </w:tc>
        <w:tc>
          <w:tcPr>
            <w:tcW w:w="1435" w:type="dxa"/>
          </w:tcPr>
          <w:p w14:paraId="606D2B75" w14:textId="77777777" w:rsidR="00F92644" w:rsidRPr="00034A56" w:rsidRDefault="00F92644" w:rsidP="00F92644">
            <w:pPr>
              <w:jc w:val="center"/>
              <w:rPr>
                <w:rFonts w:ascii="Arial" w:hAnsi="Arial" w:cs="Arial"/>
              </w:rPr>
            </w:pPr>
          </w:p>
        </w:tc>
      </w:tr>
      <w:tr w:rsidR="00F92644" w:rsidRPr="00034A56" w14:paraId="5733F9A9" w14:textId="77777777" w:rsidTr="00F70E59">
        <w:trPr>
          <w:trHeight w:val="413"/>
        </w:trPr>
        <w:tc>
          <w:tcPr>
            <w:tcW w:w="715" w:type="dxa"/>
            <w:shd w:val="clear" w:color="auto" w:fill="FFFFFF" w:themeFill="background1"/>
          </w:tcPr>
          <w:p w14:paraId="5FF23764" w14:textId="2397AC3F" w:rsidR="00F92644" w:rsidRPr="00034A56" w:rsidRDefault="00F92644" w:rsidP="00F92644">
            <w:pPr>
              <w:jc w:val="center"/>
              <w:rPr>
                <w:rFonts w:ascii="Arial" w:hAnsi="Arial" w:cs="Arial"/>
              </w:rPr>
            </w:pPr>
            <w:r w:rsidRPr="00034A56">
              <w:rPr>
                <w:rFonts w:ascii="Arial" w:hAnsi="Arial" w:cs="Arial"/>
              </w:rPr>
              <w:lastRenderedPageBreak/>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6A43D729" w14:textId="00302C2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47A225F2" w14:textId="77777777" w:rsidR="00F92644" w:rsidRPr="00034A56" w:rsidRDefault="00F92644" w:rsidP="00F92644">
            <w:pPr>
              <w:rPr>
                <w:rFonts w:ascii="Arial" w:hAnsi="Arial" w:cs="Arial"/>
              </w:rPr>
            </w:pPr>
            <w:r w:rsidRPr="00034A56">
              <w:rPr>
                <w:rFonts w:ascii="Arial" w:hAnsi="Arial" w:cs="Arial"/>
              </w:rPr>
              <w:t xml:space="preserve">The building is equipped with a sprinkler system per P2904 or NFPA 13D </w:t>
            </w:r>
          </w:p>
        </w:tc>
        <w:tc>
          <w:tcPr>
            <w:tcW w:w="1435" w:type="dxa"/>
          </w:tcPr>
          <w:p w14:paraId="32969DE4" w14:textId="77777777" w:rsidR="00F92644" w:rsidRPr="00034A56" w:rsidRDefault="00F92644" w:rsidP="00F92644">
            <w:pPr>
              <w:jc w:val="center"/>
              <w:rPr>
                <w:rFonts w:ascii="Arial" w:hAnsi="Arial" w:cs="Arial"/>
              </w:rPr>
            </w:pPr>
            <w:r w:rsidRPr="00034A56">
              <w:rPr>
                <w:rFonts w:ascii="Arial" w:hAnsi="Arial" w:cs="Arial"/>
              </w:rPr>
              <w:t>R331.1</w:t>
            </w:r>
          </w:p>
        </w:tc>
      </w:tr>
      <w:tr w:rsidR="00F92644" w:rsidRPr="00034A56" w14:paraId="61B53C13" w14:textId="77777777" w:rsidTr="00F70E59">
        <w:tc>
          <w:tcPr>
            <w:tcW w:w="715" w:type="dxa"/>
            <w:shd w:val="clear" w:color="auto" w:fill="FFFFFF" w:themeFill="background1"/>
          </w:tcPr>
          <w:p w14:paraId="7FFDAD52" w14:textId="3FAD743A"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1EF1654" w14:textId="14FA4E3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0C3871F4" w14:textId="77777777" w:rsidR="00F92644" w:rsidRPr="00034A56" w:rsidRDefault="00F92644" w:rsidP="00F92644">
            <w:pPr>
              <w:rPr>
                <w:rFonts w:ascii="Arial" w:hAnsi="Arial" w:cs="Arial"/>
              </w:rPr>
            </w:pPr>
            <w:r w:rsidRPr="00034A56">
              <w:rPr>
                <w:rFonts w:ascii="Arial" w:hAnsi="Arial" w:cs="Arial"/>
              </w:rPr>
              <w:t xml:space="preserve">Smoke alarms are installed in each sleeping room, outside each sleeping area in the vicinity of the bedrooms, on each additional story of the dwelling including basements and habitable attics. </w:t>
            </w:r>
          </w:p>
        </w:tc>
        <w:tc>
          <w:tcPr>
            <w:tcW w:w="1435" w:type="dxa"/>
          </w:tcPr>
          <w:p w14:paraId="6C786485" w14:textId="77777777" w:rsidR="00F92644" w:rsidRPr="00034A56" w:rsidRDefault="00F92644" w:rsidP="00F92644">
            <w:pPr>
              <w:jc w:val="center"/>
              <w:rPr>
                <w:rFonts w:ascii="Arial" w:hAnsi="Arial" w:cs="Arial"/>
              </w:rPr>
            </w:pPr>
            <w:r w:rsidRPr="00034A56">
              <w:rPr>
                <w:rFonts w:ascii="Arial" w:hAnsi="Arial" w:cs="Arial"/>
              </w:rPr>
              <w:t>R314.3</w:t>
            </w:r>
          </w:p>
        </w:tc>
      </w:tr>
      <w:tr w:rsidR="00F92644" w:rsidRPr="00034A56" w14:paraId="2069CFA9" w14:textId="77777777" w:rsidTr="00F70E59">
        <w:tc>
          <w:tcPr>
            <w:tcW w:w="715" w:type="dxa"/>
            <w:shd w:val="clear" w:color="auto" w:fill="FFFFFF" w:themeFill="background1"/>
          </w:tcPr>
          <w:p w14:paraId="00CE8530" w14:textId="7C509F9F"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0DD84594" w14:textId="6196FC3A"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CF1E8A7" w14:textId="77777777" w:rsidR="00F92644" w:rsidRPr="00034A56" w:rsidRDefault="00F92644" w:rsidP="00F92644">
            <w:pPr>
              <w:rPr>
                <w:rFonts w:ascii="Arial" w:hAnsi="Arial" w:cs="Arial"/>
              </w:rPr>
            </w:pPr>
            <w:r w:rsidRPr="00034A56">
              <w:rPr>
                <w:rFonts w:ascii="Arial" w:hAnsi="Arial" w:cs="Arial"/>
              </w:rPr>
              <w:t xml:space="preserve">A heat detector or heat alarm is installed in attached garages. </w:t>
            </w:r>
          </w:p>
        </w:tc>
        <w:tc>
          <w:tcPr>
            <w:tcW w:w="1435" w:type="dxa"/>
          </w:tcPr>
          <w:p w14:paraId="27772241" w14:textId="77777777" w:rsidR="00F92644" w:rsidRPr="00034A56" w:rsidRDefault="00F92644" w:rsidP="00F92644">
            <w:pPr>
              <w:jc w:val="center"/>
              <w:rPr>
                <w:rFonts w:ascii="Arial" w:hAnsi="Arial" w:cs="Arial"/>
              </w:rPr>
            </w:pPr>
            <w:r w:rsidRPr="00034A56">
              <w:rPr>
                <w:rFonts w:ascii="Arial" w:hAnsi="Arial" w:cs="Arial"/>
              </w:rPr>
              <w:t>R314.2.3</w:t>
            </w:r>
          </w:p>
        </w:tc>
      </w:tr>
      <w:tr w:rsidR="00F92644" w:rsidRPr="00034A56" w14:paraId="3171CE97" w14:textId="77777777" w:rsidTr="00F70E59">
        <w:tc>
          <w:tcPr>
            <w:tcW w:w="715" w:type="dxa"/>
            <w:shd w:val="clear" w:color="auto" w:fill="FFFFFF" w:themeFill="background1"/>
          </w:tcPr>
          <w:p w14:paraId="16505B24" w14:textId="3C088CB3"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23C53844" w14:textId="78572704"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600C476B" w14:textId="77777777" w:rsidR="00F92644" w:rsidRPr="00034A56" w:rsidRDefault="00F92644" w:rsidP="00F92644">
            <w:pPr>
              <w:rPr>
                <w:rFonts w:ascii="Arial" w:hAnsi="Arial" w:cs="Arial"/>
              </w:rPr>
            </w:pPr>
            <w:r w:rsidRPr="00034A56">
              <w:rPr>
                <w:rFonts w:ascii="Arial" w:hAnsi="Arial" w:cs="Arial"/>
              </w:rPr>
              <w:t>A heat detector is in the kitchen (R314, R331.1)</w:t>
            </w:r>
          </w:p>
        </w:tc>
        <w:tc>
          <w:tcPr>
            <w:tcW w:w="1435" w:type="dxa"/>
          </w:tcPr>
          <w:p w14:paraId="521CAEFC" w14:textId="77777777" w:rsidR="00F92644" w:rsidRPr="00034A56" w:rsidRDefault="00F92644" w:rsidP="00F92644">
            <w:pPr>
              <w:jc w:val="center"/>
              <w:rPr>
                <w:rFonts w:ascii="Arial" w:hAnsi="Arial" w:cs="Arial"/>
              </w:rPr>
            </w:pPr>
            <w:r w:rsidRPr="00034A56">
              <w:rPr>
                <w:rFonts w:ascii="Arial" w:hAnsi="Arial" w:cs="Arial"/>
              </w:rPr>
              <w:t>R314, R331.1</w:t>
            </w:r>
          </w:p>
        </w:tc>
      </w:tr>
      <w:tr w:rsidR="00F92644" w:rsidRPr="00034A56" w14:paraId="5FF90B89" w14:textId="77777777" w:rsidTr="00F70E59">
        <w:tc>
          <w:tcPr>
            <w:tcW w:w="715" w:type="dxa"/>
            <w:shd w:val="clear" w:color="auto" w:fill="FFFFFF" w:themeFill="background1"/>
          </w:tcPr>
          <w:p w14:paraId="760F56E9" w14:textId="2F0A854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586239A" w14:textId="4280BE83"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4610A7A2" w14:textId="352CCB9C" w:rsidR="00F92644" w:rsidRPr="00034A56" w:rsidRDefault="00F92644" w:rsidP="00F92644">
            <w:pPr>
              <w:rPr>
                <w:rFonts w:ascii="Arial" w:hAnsi="Arial" w:cs="Arial"/>
                <w:color w:val="FF0000"/>
              </w:rPr>
            </w:pPr>
            <w:r w:rsidRPr="00034A56">
              <w:rPr>
                <w:rFonts w:ascii="Arial" w:hAnsi="Arial" w:cs="Arial"/>
              </w:rPr>
              <w:t>New alarm systems are interconnected in such a manner that activating one alarm will activate all alarms in the dwelling.  Existing alarm systems and alterations to an existing system are not required to be interconnected per exception.</w:t>
            </w:r>
          </w:p>
        </w:tc>
        <w:tc>
          <w:tcPr>
            <w:tcW w:w="1435" w:type="dxa"/>
          </w:tcPr>
          <w:p w14:paraId="07FBBFC8" w14:textId="77777777" w:rsidR="00F92644" w:rsidRPr="00034A56" w:rsidRDefault="00F92644" w:rsidP="00F92644">
            <w:pPr>
              <w:jc w:val="center"/>
              <w:rPr>
                <w:rFonts w:ascii="Arial" w:hAnsi="Arial" w:cs="Arial"/>
              </w:rPr>
            </w:pPr>
            <w:r w:rsidRPr="00034A56">
              <w:rPr>
                <w:rFonts w:ascii="Arial" w:hAnsi="Arial" w:cs="Arial"/>
              </w:rPr>
              <w:t>R314.4</w:t>
            </w:r>
          </w:p>
        </w:tc>
      </w:tr>
      <w:tr w:rsidR="00F92644" w:rsidRPr="00034A56" w14:paraId="6441CDDC" w14:textId="77777777" w:rsidTr="00F70E59">
        <w:tc>
          <w:tcPr>
            <w:tcW w:w="715" w:type="dxa"/>
            <w:shd w:val="clear" w:color="auto" w:fill="FFFFFF" w:themeFill="background1"/>
          </w:tcPr>
          <w:p w14:paraId="703C633A" w14:textId="41A78487"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7B7ADD1" w14:textId="60197D62"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C940D9B" w14:textId="77777777" w:rsidR="00F92644" w:rsidRPr="00034A56" w:rsidRDefault="00F92644" w:rsidP="00F92644">
            <w:pPr>
              <w:rPr>
                <w:rFonts w:ascii="Arial" w:hAnsi="Arial" w:cs="Arial"/>
              </w:rPr>
            </w:pPr>
            <w:r w:rsidRPr="00034A56">
              <w:rPr>
                <w:rFonts w:ascii="Arial" w:hAnsi="Arial" w:cs="Arial"/>
              </w:rPr>
              <w:t xml:space="preserve">Carbon monoxide alarms are installed at every floor level and outside each separate sleeping area. </w:t>
            </w:r>
          </w:p>
        </w:tc>
        <w:tc>
          <w:tcPr>
            <w:tcW w:w="1435" w:type="dxa"/>
          </w:tcPr>
          <w:p w14:paraId="16DAD59E" w14:textId="77777777" w:rsidR="00F92644" w:rsidRPr="00034A56" w:rsidRDefault="00F92644" w:rsidP="00F92644">
            <w:pPr>
              <w:jc w:val="center"/>
              <w:rPr>
                <w:rFonts w:ascii="Arial" w:hAnsi="Arial" w:cs="Arial"/>
              </w:rPr>
            </w:pPr>
            <w:r w:rsidRPr="00034A56">
              <w:rPr>
                <w:rFonts w:ascii="Arial" w:hAnsi="Arial" w:cs="Arial"/>
              </w:rPr>
              <w:t>R315.3, R4502.4</w:t>
            </w:r>
          </w:p>
        </w:tc>
      </w:tr>
      <w:tr w:rsidR="00F92644" w:rsidRPr="00034A56" w14:paraId="0A1D0FD6" w14:textId="77777777" w:rsidTr="00F70E59">
        <w:tc>
          <w:tcPr>
            <w:tcW w:w="715" w:type="dxa"/>
            <w:shd w:val="clear" w:color="auto" w:fill="FFFFFF" w:themeFill="background1"/>
          </w:tcPr>
          <w:p w14:paraId="4B836B5B" w14:textId="52940E6D"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0BBA5442" w14:textId="4CEBF19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063F256C" w14:textId="77777777" w:rsidR="00F92644" w:rsidRPr="00034A56" w:rsidRDefault="00F92644" w:rsidP="00F92644">
            <w:pPr>
              <w:rPr>
                <w:rFonts w:ascii="Arial" w:hAnsi="Arial" w:cs="Arial"/>
              </w:rPr>
            </w:pPr>
            <w:r w:rsidRPr="00034A56">
              <w:rPr>
                <w:rFonts w:ascii="Arial" w:hAnsi="Arial" w:cs="Arial"/>
              </w:rPr>
              <w:t xml:space="preserve">Where rooms or spaces containing a commercial-type cooking kitchen, boiler, maintenance shop, janitor closet, laundry, woodworking shop, flammable or combustible storage, or painting operation are adjacent to the family home child care area, the room or space shall be separated from the child care area with at least 5/8” Type X fire-resistance-rated construction if the building is sprinkled and 1-hour separation if no sprinklers. </w:t>
            </w:r>
          </w:p>
          <w:p w14:paraId="1FB169B2" w14:textId="77777777" w:rsidR="00F92644" w:rsidRPr="00034A56" w:rsidRDefault="00F92644" w:rsidP="00F92644">
            <w:pPr>
              <w:pStyle w:val="ListParagraph"/>
              <w:ind w:left="1440"/>
              <w:rPr>
                <w:rFonts w:ascii="Arial" w:hAnsi="Arial" w:cs="Arial"/>
              </w:rPr>
            </w:pPr>
          </w:p>
          <w:p w14:paraId="3F8B519D" w14:textId="797BDBEF" w:rsidR="00F92644" w:rsidRPr="00034A56" w:rsidRDefault="00F92644" w:rsidP="00F92644">
            <w:pPr>
              <w:pStyle w:val="ListParagraph"/>
              <w:ind w:left="1440"/>
              <w:rPr>
                <w:rFonts w:ascii="Arial" w:hAnsi="Arial" w:cs="Arial"/>
              </w:rPr>
            </w:pPr>
            <w:r w:rsidRPr="00034A56">
              <w:rPr>
                <w:rFonts w:ascii="Arial" w:hAnsi="Arial" w:cs="Arial"/>
              </w:rPr>
              <w:t xml:space="preserve">Exception: A fire-resistance-rated separation is not required where the food preparation kitchen contains only a domestic cooking range, and the preparation of food does not result in the production of smoke or grease-laden vapors.  </w:t>
            </w:r>
          </w:p>
        </w:tc>
        <w:tc>
          <w:tcPr>
            <w:tcW w:w="1435" w:type="dxa"/>
          </w:tcPr>
          <w:p w14:paraId="5EC6C269" w14:textId="77777777" w:rsidR="00F92644" w:rsidRPr="00034A56" w:rsidRDefault="00F92644" w:rsidP="00F92644">
            <w:pPr>
              <w:jc w:val="center"/>
              <w:rPr>
                <w:rFonts w:ascii="Arial" w:hAnsi="Arial" w:cs="Arial"/>
              </w:rPr>
            </w:pPr>
            <w:r w:rsidRPr="00034A56">
              <w:rPr>
                <w:rFonts w:ascii="Arial" w:hAnsi="Arial" w:cs="Arial"/>
              </w:rPr>
              <w:t>R331.1</w:t>
            </w:r>
          </w:p>
        </w:tc>
      </w:tr>
      <w:tr w:rsidR="00F70E59" w:rsidRPr="00034A56" w14:paraId="5A7C4B7D" w14:textId="77777777" w:rsidTr="00F70E59">
        <w:trPr>
          <w:trHeight w:val="368"/>
        </w:trPr>
        <w:tc>
          <w:tcPr>
            <w:tcW w:w="715" w:type="dxa"/>
            <w:shd w:val="clear" w:color="auto" w:fill="D9D9D9" w:themeFill="background1" w:themeFillShade="D9"/>
          </w:tcPr>
          <w:p w14:paraId="17F5487B" w14:textId="77777777" w:rsidR="00CF3399" w:rsidRPr="00034A56" w:rsidRDefault="00CF3399" w:rsidP="00122343">
            <w:pPr>
              <w:jc w:val="center"/>
              <w:rPr>
                <w:rFonts w:ascii="Arial" w:hAnsi="Arial" w:cs="Arial"/>
                <w:b/>
                <w:bCs/>
              </w:rPr>
            </w:pPr>
            <w:r w:rsidRPr="00034A56">
              <w:rPr>
                <w:rFonts w:ascii="Arial" w:hAnsi="Arial" w:cs="Arial"/>
                <w:b/>
                <w:bCs/>
              </w:rPr>
              <w:t>C</w:t>
            </w:r>
          </w:p>
        </w:tc>
        <w:tc>
          <w:tcPr>
            <w:tcW w:w="810" w:type="dxa"/>
            <w:shd w:val="clear" w:color="auto" w:fill="D9D9D9" w:themeFill="background1" w:themeFillShade="D9"/>
          </w:tcPr>
          <w:p w14:paraId="37EA51F4"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V</w:t>
            </w:r>
          </w:p>
        </w:tc>
        <w:tc>
          <w:tcPr>
            <w:tcW w:w="11430" w:type="dxa"/>
            <w:tcBorders>
              <w:bottom w:val="single" w:sz="4" w:space="0" w:color="auto"/>
            </w:tcBorders>
            <w:shd w:val="clear" w:color="auto" w:fill="D9D9D9" w:themeFill="background1" w:themeFillShade="D9"/>
          </w:tcPr>
          <w:p w14:paraId="3356CB1E" w14:textId="77777777" w:rsidR="00CF3399" w:rsidRPr="00034A56" w:rsidRDefault="00CF3399" w:rsidP="00122343">
            <w:pPr>
              <w:pStyle w:val="Heading3"/>
              <w:spacing w:before="0" w:after="0"/>
              <w:rPr>
                <w:rFonts w:ascii="Arial" w:hAnsi="Arial" w:cs="Arial"/>
                <w:b/>
                <w:bCs/>
                <w:color w:val="auto"/>
                <w:sz w:val="22"/>
                <w:szCs w:val="22"/>
              </w:rPr>
            </w:pPr>
            <w:r w:rsidRPr="00034A56">
              <w:rPr>
                <w:rFonts w:ascii="Arial" w:hAnsi="Arial" w:cs="Arial"/>
                <w:b/>
                <w:bCs/>
                <w:color w:val="auto"/>
                <w:sz w:val="22"/>
                <w:szCs w:val="22"/>
              </w:rPr>
              <w:t>Means of Egress</w:t>
            </w:r>
          </w:p>
        </w:tc>
        <w:tc>
          <w:tcPr>
            <w:tcW w:w="1435" w:type="dxa"/>
            <w:shd w:val="clear" w:color="auto" w:fill="D9D9D9" w:themeFill="background1" w:themeFillShade="D9"/>
          </w:tcPr>
          <w:p w14:paraId="23BB10B2" w14:textId="77777777" w:rsidR="00CF3399" w:rsidRPr="00034A56" w:rsidRDefault="00CF3399" w:rsidP="00122343">
            <w:pPr>
              <w:jc w:val="center"/>
              <w:rPr>
                <w:rFonts w:ascii="Arial" w:hAnsi="Arial" w:cs="Arial"/>
              </w:rPr>
            </w:pPr>
          </w:p>
        </w:tc>
      </w:tr>
      <w:tr w:rsidR="00F92644" w:rsidRPr="00034A56" w14:paraId="48812EF7" w14:textId="77777777" w:rsidTr="00F70E59">
        <w:trPr>
          <w:trHeight w:val="368"/>
        </w:trPr>
        <w:tc>
          <w:tcPr>
            <w:tcW w:w="715" w:type="dxa"/>
            <w:shd w:val="clear" w:color="auto" w:fill="FFFFFF" w:themeFill="background1"/>
          </w:tcPr>
          <w:p w14:paraId="6D68D78B" w14:textId="3F44F935" w:rsidR="00F92644" w:rsidRPr="00034A56" w:rsidRDefault="00F92644" w:rsidP="00F92644">
            <w:pPr>
              <w:jc w:val="center"/>
              <w:rPr>
                <w:rFonts w:ascii="Arial" w:hAnsi="Arial" w:cs="Arial"/>
                <w:b/>
                <w:bCs/>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shd w:val="clear" w:color="auto" w:fill="FFFFFF" w:themeFill="background1"/>
          </w:tcPr>
          <w:p w14:paraId="6A21E73B" w14:textId="59AE4897" w:rsidR="00F92644" w:rsidRPr="00034A56" w:rsidRDefault="00F92644" w:rsidP="00F92644">
            <w:pPr>
              <w:pStyle w:val="Heading3"/>
              <w:spacing w:before="0" w:after="0"/>
              <w:jc w:val="center"/>
              <w:rPr>
                <w:rFonts w:ascii="Arial" w:hAnsi="Arial" w:cs="Arial"/>
                <w:b/>
                <w:bCs/>
                <w:color w:val="auto"/>
                <w:sz w:val="22"/>
                <w:szCs w:val="22"/>
              </w:rPr>
            </w:pPr>
            <w:r w:rsidRPr="00034A56">
              <w:rPr>
                <w:rFonts w:ascii="Arial" w:hAnsi="Arial" w:cs="Arial"/>
                <w:sz w:val="22"/>
                <w:szCs w:val="22"/>
              </w:rPr>
              <w:fldChar w:fldCharType="begin">
                <w:ffData>
                  <w:name w:val="Check1"/>
                  <w:enabled/>
                  <w:calcOnExit w:val="0"/>
                  <w:checkBox>
                    <w:sizeAuto/>
                    <w:default w:val="0"/>
                  </w:checkBox>
                </w:ffData>
              </w:fldChar>
            </w:r>
            <w:r w:rsidRPr="00034A56">
              <w:rPr>
                <w:rFonts w:ascii="Arial" w:hAnsi="Arial" w:cs="Arial"/>
                <w:sz w:val="22"/>
                <w:szCs w:val="22"/>
              </w:rPr>
              <w:instrText xml:space="preserve"> FORMCHECKBOX </w:instrText>
            </w:r>
            <w:r w:rsidRPr="00034A56">
              <w:rPr>
                <w:rFonts w:ascii="Arial" w:hAnsi="Arial" w:cs="Arial"/>
                <w:sz w:val="22"/>
                <w:szCs w:val="22"/>
              </w:rPr>
            </w:r>
            <w:r w:rsidRPr="00034A56">
              <w:rPr>
                <w:rFonts w:ascii="Arial" w:hAnsi="Arial" w:cs="Arial"/>
                <w:sz w:val="22"/>
                <w:szCs w:val="22"/>
              </w:rPr>
              <w:fldChar w:fldCharType="separate"/>
            </w:r>
            <w:r w:rsidRPr="00034A56">
              <w:rPr>
                <w:rFonts w:ascii="Arial" w:hAnsi="Arial" w:cs="Arial"/>
                <w:sz w:val="22"/>
                <w:szCs w:val="22"/>
              </w:rPr>
              <w:fldChar w:fldCharType="end"/>
            </w:r>
          </w:p>
        </w:tc>
        <w:tc>
          <w:tcPr>
            <w:tcW w:w="11430" w:type="dxa"/>
            <w:tcBorders>
              <w:bottom w:val="single" w:sz="4" w:space="0" w:color="auto"/>
            </w:tcBorders>
            <w:shd w:val="clear" w:color="auto" w:fill="FFFFFF" w:themeFill="background1"/>
          </w:tcPr>
          <w:p w14:paraId="31B0A677" w14:textId="77777777" w:rsidR="00F92644" w:rsidRPr="00034A56" w:rsidRDefault="00F92644" w:rsidP="00F92644">
            <w:pPr>
              <w:rPr>
                <w:rFonts w:ascii="Arial" w:hAnsi="Arial" w:cs="Arial"/>
              </w:rPr>
            </w:pPr>
            <w:r w:rsidRPr="00034A56">
              <w:rPr>
                <w:rFonts w:ascii="Arial" w:hAnsi="Arial" w:cs="Arial"/>
              </w:rPr>
              <w:t xml:space="preserve">Two remote means of egress are required from all stories in which </w:t>
            </w:r>
            <w:proofErr w:type="gramStart"/>
            <w:r w:rsidRPr="00034A56">
              <w:rPr>
                <w:rFonts w:ascii="Arial" w:hAnsi="Arial" w:cs="Arial"/>
              </w:rPr>
              <w:t>child care</w:t>
            </w:r>
            <w:proofErr w:type="gramEnd"/>
            <w:r w:rsidRPr="00034A56">
              <w:rPr>
                <w:rFonts w:ascii="Arial" w:hAnsi="Arial" w:cs="Arial"/>
              </w:rPr>
              <w:t xml:space="preserve"> occurs.</w:t>
            </w:r>
          </w:p>
        </w:tc>
        <w:tc>
          <w:tcPr>
            <w:tcW w:w="1435" w:type="dxa"/>
            <w:shd w:val="clear" w:color="auto" w:fill="FFFFFF" w:themeFill="background1"/>
          </w:tcPr>
          <w:p w14:paraId="60EEE983" w14:textId="77777777" w:rsidR="00F92644" w:rsidRPr="00034A56" w:rsidRDefault="00F92644" w:rsidP="00F92644">
            <w:pPr>
              <w:jc w:val="center"/>
              <w:rPr>
                <w:rFonts w:ascii="Arial" w:hAnsi="Arial" w:cs="Arial"/>
              </w:rPr>
            </w:pPr>
          </w:p>
        </w:tc>
      </w:tr>
      <w:tr w:rsidR="00F92644" w:rsidRPr="00034A56" w14:paraId="4A7B525A" w14:textId="77777777" w:rsidTr="00F70E59">
        <w:trPr>
          <w:trHeight w:val="368"/>
        </w:trPr>
        <w:tc>
          <w:tcPr>
            <w:tcW w:w="715" w:type="dxa"/>
            <w:shd w:val="clear" w:color="auto" w:fill="FFFFFF" w:themeFill="background1"/>
          </w:tcPr>
          <w:p w14:paraId="1EF3948C" w14:textId="54193F7E" w:rsidR="00F92644" w:rsidRPr="00034A56" w:rsidRDefault="00F92644" w:rsidP="00F92644">
            <w:pPr>
              <w:jc w:val="center"/>
              <w:rPr>
                <w:rFonts w:ascii="Arial" w:hAnsi="Arial" w:cs="Arial"/>
                <w:b/>
                <w:bCs/>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shd w:val="clear" w:color="auto" w:fill="FFFFFF" w:themeFill="background1"/>
          </w:tcPr>
          <w:p w14:paraId="01967809" w14:textId="0E23BA73" w:rsidR="00F92644" w:rsidRPr="00034A56" w:rsidRDefault="00F92644" w:rsidP="00F92644">
            <w:pPr>
              <w:pStyle w:val="Heading3"/>
              <w:spacing w:before="0" w:after="0"/>
              <w:jc w:val="center"/>
              <w:rPr>
                <w:rFonts w:ascii="Arial" w:hAnsi="Arial" w:cs="Arial"/>
                <w:b/>
                <w:bCs/>
                <w:color w:val="auto"/>
                <w:sz w:val="22"/>
                <w:szCs w:val="22"/>
              </w:rPr>
            </w:pPr>
            <w:r w:rsidRPr="00034A56">
              <w:rPr>
                <w:rFonts w:ascii="Arial" w:hAnsi="Arial" w:cs="Arial"/>
                <w:sz w:val="22"/>
                <w:szCs w:val="22"/>
              </w:rPr>
              <w:fldChar w:fldCharType="begin">
                <w:ffData>
                  <w:name w:val="Check1"/>
                  <w:enabled/>
                  <w:calcOnExit w:val="0"/>
                  <w:checkBox>
                    <w:sizeAuto/>
                    <w:default w:val="0"/>
                  </w:checkBox>
                </w:ffData>
              </w:fldChar>
            </w:r>
            <w:r w:rsidRPr="00034A56">
              <w:rPr>
                <w:rFonts w:ascii="Arial" w:hAnsi="Arial" w:cs="Arial"/>
                <w:sz w:val="22"/>
                <w:szCs w:val="22"/>
              </w:rPr>
              <w:instrText xml:space="preserve"> FORMCHECKBOX </w:instrText>
            </w:r>
            <w:r w:rsidRPr="00034A56">
              <w:rPr>
                <w:rFonts w:ascii="Arial" w:hAnsi="Arial" w:cs="Arial"/>
                <w:sz w:val="22"/>
                <w:szCs w:val="22"/>
              </w:rPr>
            </w:r>
            <w:r w:rsidRPr="00034A56">
              <w:rPr>
                <w:rFonts w:ascii="Arial" w:hAnsi="Arial" w:cs="Arial"/>
                <w:sz w:val="22"/>
                <w:szCs w:val="22"/>
              </w:rPr>
              <w:fldChar w:fldCharType="separate"/>
            </w:r>
            <w:r w:rsidRPr="00034A56">
              <w:rPr>
                <w:rFonts w:ascii="Arial" w:hAnsi="Arial" w:cs="Arial"/>
                <w:sz w:val="22"/>
                <w:szCs w:val="22"/>
              </w:rPr>
              <w:fldChar w:fldCharType="end"/>
            </w:r>
          </w:p>
        </w:tc>
        <w:tc>
          <w:tcPr>
            <w:tcW w:w="11430" w:type="dxa"/>
            <w:tcBorders>
              <w:bottom w:val="single" w:sz="4" w:space="0" w:color="auto"/>
            </w:tcBorders>
            <w:shd w:val="clear" w:color="auto" w:fill="FFFFFF" w:themeFill="background1"/>
          </w:tcPr>
          <w:p w14:paraId="04879517" w14:textId="77777777" w:rsidR="00F92644" w:rsidRPr="00034A56" w:rsidRDefault="00F92644" w:rsidP="00F92644">
            <w:pPr>
              <w:ind w:left="720"/>
              <w:rPr>
                <w:rFonts w:ascii="Arial" w:hAnsi="Arial" w:cs="Arial"/>
              </w:rPr>
            </w:pPr>
            <w:r w:rsidRPr="00034A56">
              <w:rPr>
                <w:rFonts w:ascii="Arial" w:hAnsi="Arial" w:cs="Arial"/>
              </w:rPr>
              <w:t xml:space="preserve">Basement has (circle complying option):  </w:t>
            </w:r>
          </w:p>
          <w:p w14:paraId="606F4016" w14:textId="77777777" w:rsidR="00F92644" w:rsidRPr="00034A56" w:rsidRDefault="00F92644" w:rsidP="00F92644">
            <w:pPr>
              <w:pStyle w:val="ListParagraph"/>
              <w:ind w:left="1080"/>
              <w:rPr>
                <w:rFonts w:ascii="Arial" w:hAnsi="Arial" w:cs="Arial"/>
              </w:rPr>
            </w:pPr>
            <w:r w:rsidRPr="00034A56">
              <w:rPr>
                <w:rFonts w:ascii="Arial" w:hAnsi="Arial" w:cs="Arial"/>
              </w:rPr>
              <w:t xml:space="preserve">(2) exits from basement direct to exterior without entering first floor </w:t>
            </w:r>
          </w:p>
          <w:p w14:paraId="26FA8230" w14:textId="77777777" w:rsidR="00F92644" w:rsidRPr="00034A56" w:rsidRDefault="00F92644" w:rsidP="00F92644">
            <w:pPr>
              <w:ind w:left="1080"/>
              <w:jc w:val="center"/>
              <w:rPr>
                <w:rFonts w:ascii="Arial" w:hAnsi="Arial" w:cs="Arial"/>
              </w:rPr>
            </w:pPr>
            <w:proofErr w:type="gramStart"/>
            <w:r w:rsidRPr="00034A56">
              <w:rPr>
                <w:rFonts w:ascii="Arial" w:hAnsi="Arial" w:cs="Arial"/>
                <w:b/>
                <w:bCs/>
              </w:rPr>
              <w:t>OR</w:t>
            </w:r>
            <w:r w:rsidRPr="00034A56">
              <w:rPr>
                <w:rFonts w:ascii="Arial" w:hAnsi="Arial" w:cs="Arial"/>
              </w:rPr>
              <w:t>;</w:t>
            </w:r>
            <w:proofErr w:type="gramEnd"/>
          </w:p>
          <w:p w14:paraId="73613F21" w14:textId="77777777" w:rsidR="00F92644" w:rsidRPr="00034A56" w:rsidRDefault="00F92644" w:rsidP="00F92644">
            <w:pPr>
              <w:pStyle w:val="ListParagraph"/>
              <w:ind w:left="1080"/>
              <w:rPr>
                <w:rFonts w:ascii="Arial" w:hAnsi="Arial" w:cs="Arial"/>
              </w:rPr>
            </w:pPr>
            <w:r w:rsidRPr="00034A56">
              <w:rPr>
                <w:rFonts w:ascii="Arial" w:hAnsi="Arial" w:cs="Arial"/>
              </w:rPr>
              <w:t xml:space="preserve">(1) exit direct to exterior, (1) exit through adjacent </w:t>
            </w:r>
            <w:proofErr w:type="gramStart"/>
            <w:r w:rsidRPr="00034A56">
              <w:rPr>
                <w:rFonts w:ascii="Arial" w:hAnsi="Arial" w:cs="Arial"/>
              </w:rPr>
              <w:t>story;</w:t>
            </w:r>
            <w:proofErr w:type="gramEnd"/>
            <w:r w:rsidRPr="00034A56">
              <w:rPr>
                <w:rFonts w:ascii="Arial" w:hAnsi="Arial" w:cs="Arial"/>
              </w:rPr>
              <w:t xml:space="preserve"> self-closing door between basement and story</w:t>
            </w:r>
            <w:r w:rsidRPr="00034A56">
              <w:rPr>
                <w:rFonts w:ascii="Arial" w:hAnsi="Arial" w:cs="Arial"/>
              </w:rPr>
              <w:tab/>
            </w:r>
            <w:r w:rsidRPr="00034A56">
              <w:rPr>
                <w:rFonts w:ascii="Arial" w:hAnsi="Arial" w:cs="Arial"/>
              </w:rPr>
              <w:tab/>
            </w:r>
            <w:r w:rsidRPr="00034A56">
              <w:rPr>
                <w:rFonts w:ascii="Arial" w:hAnsi="Arial" w:cs="Arial"/>
              </w:rPr>
              <w:tab/>
            </w:r>
            <w:r w:rsidRPr="00034A56">
              <w:rPr>
                <w:rFonts w:ascii="Arial" w:hAnsi="Arial" w:cs="Arial"/>
              </w:rPr>
              <w:tab/>
            </w:r>
            <w:r w:rsidRPr="00034A56">
              <w:rPr>
                <w:rFonts w:ascii="Arial" w:hAnsi="Arial" w:cs="Arial"/>
              </w:rPr>
              <w:tab/>
            </w:r>
            <w:r w:rsidRPr="00034A56">
              <w:rPr>
                <w:rFonts w:ascii="Arial" w:hAnsi="Arial" w:cs="Arial"/>
              </w:rPr>
              <w:tab/>
            </w:r>
          </w:p>
          <w:p w14:paraId="74BFD111" w14:textId="77777777" w:rsidR="00F92644" w:rsidRPr="00034A56" w:rsidRDefault="00F92644" w:rsidP="00F92644">
            <w:pPr>
              <w:ind w:left="1080"/>
              <w:jc w:val="center"/>
              <w:rPr>
                <w:rFonts w:ascii="Arial" w:hAnsi="Arial" w:cs="Arial"/>
              </w:rPr>
            </w:pPr>
            <w:proofErr w:type="gramStart"/>
            <w:r w:rsidRPr="00034A56">
              <w:rPr>
                <w:rFonts w:ascii="Arial" w:hAnsi="Arial" w:cs="Arial"/>
                <w:b/>
                <w:bCs/>
              </w:rPr>
              <w:t>OR</w:t>
            </w:r>
            <w:r w:rsidRPr="00034A56">
              <w:rPr>
                <w:rFonts w:ascii="Arial" w:hAnsi="Arial" w:cs="Arial"/>
              </w:rPr>
              <w:t>;</w:t>
            </w:r>
            <w:proofErr w:type="gramEnd"/>
          </w:p>
          <w:p w14:paraId="4DC3F863" w14:textId="77777777" w:rsidR="007C4004" w:rsidRPr="007C4004" w:rsidRDefault="00F92644" w:rsidP="007C4004">
            <w:pPr>
              <w:pStyle w:val="ListParagraph"/>
              <w:ind w:left="1080"/>
              <w:rPr>
                <w:rFonts w:ascii="Arial" w:hAnsi="Arial" w:cs="Arial"/>
              </w:rPr>
            </w:pPr>
            <w:r w:rsidRPr="00034A56">
              <w:rPr>
                <w:rFonts w:ascii="Arial" w:hAnsi="Arial" w:cs="Arial"/>
              </w:rPr>
              <w:t xml:space="preserve">(1) </w:t>
            </w:r>
            <w:r w:rsidR="007C4004" w:rsidRPr="007C4004">
              <w:rPr>
                <w:rFonts w:ascii="Arial" w:hAnsi="Arial" w:cs="Arial"/>
              </w:rPr>
              <w:t>exit direct to exterior, and (1) operable window or door, approved for emergency escape or rescue, opens directly to a public street, alley, yard or exit court</w:t>
            </w:r>
          </w:p>
          <w:p w14:paraId="7DC47195" w14:textId="0541B1F9" w:rsidR="00F92644" w:rsidRPr="00034A56" w:rsidRDefault="00F92644" w:rsidP="00F92644">
            <w:pPr>
              <w:pStyle w:val="ListParagraph"/>
              <w:ind w:left="1080"/>
              <w:rPr>
                <w:rFonts w:ascii="Arial" w:hAnsi="Arial" w:cs="Arial"/>
              </w:rPr>
            </w:pPr>
          </w:p>
        </w:tc>
        <w:tc>
          <w:tcPr>
            <w:tcW w:w="1435" w:type="dxa"/>
            <w:shd w:val="clear" w:color="auto" w:fill="FFFFFF" w:themeFill="background1"/>
          </w:tcPr>
          <w:p w14:paraId="74465D6F" w14:textId="77777777" w:rsidR="00F92644" w:rsidRPr="00034A56" w:rsidRDefault="00F92644" w:rsidP="00F92644">
            <w:pPr>
              <w:jc w:val="center"/>
              <w:rPr>
                <w:rFonts w:ascii="Arial" w:hAnsi="Arial" w:cs="Arial"/>
              </w:rPr>
            </w:pPr>
          </w:p>
        </w:tc>
      </w:tr>
      <w:tr w:rsidR="00F92644" w:rsidRPr="00034A56" w14:paraId="0540E312" w14:textId="77777777" w:rsidTr="00F70E59">
        <w:trPr>
          <w:trHeight w:val="368"/>
        </w:trPr>
        <w:tc>
          <w:tcPr>
            <w:tcW w:w="715" w:type="dxa"/>
            <w:shd w:val="clear" w:color="auto" w:fill="FFFFFF" w:themeFill="background1"/>
          </w:tcPr>
          <w:p w14:paraId="7813173D" w14:textId="67A5AB6C" w:rsidR="00F92644" w:rsidRPr="00034A56" w:rsidRDefault="00F92644" w:rsidP="00F92644">
            <w:pPr>
              <w:jc w:val="center"/>
              <w:rPr>
                <w:rFonts w:ascii="Arial" w:hAnsi="Arial" w:cs="Arial"/>
                <w:b/>
                <w:bCs/>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right w:val="single" w:sz="4" w:space="0" w:color="auto"/>
            </w:tcBorders>
            <w:shd w:val="clear" w:color="auto" w:fill="FFFFFF" w:themeFill="background1"/>
          </w:tcPr>
          <w:p w14:paraId="0F6F897B" w14:textId="0BB48F58" w:rsidR="00F92644" w:rsidRPr="00034A56" w:rsidRDefault="00F92644" w:rsidP="00F92644">
            <w:pPr>
              <w:pStyle w:val="Heading3"/>
              <w:spacing w:before="0" w:after="0"/>
              <w:jc w:val="center"/>
              <w:rPr>
                <w:rFonts w:ascii="Arial" w:hAnsi="Arial" w:cs="Arial"/>
                <w:b/>
                <w:bCs/>
                <w:color w:val="auto"/>
                <w:sz w:val="22"/>
                <w:szCs w:val="22"/>
              </w:rPr>
            </w:pPr>
            <w:r w:rsidRPr="00034A56">
              <w:rPr>
                <w:rFonts w:ascii="Arial" w:hAnsi="Arial" w:cs="Arial"/>
                <w:sz w:val="22"/>
                <w:szCs w:val="22"/>
              </w:rPr>
              <w:fldChar w:fldCharType="begin">
                <w:ffData>
                  <w:name w:val="Check1"/>
                  <w:enabled/>
                  <w:calcOnExit w:val="0"/>
                  <w:checkBox>
                    <w:sizeAuto/>
                    <w:default w:val="0"/>
                  </w:checkBox>
                </w:ffData>
              </w:fldChar>
            </w:r>
            <w:r w:rsidRPr="00034A56">
              <w:rPr>
                <w:rFonts w:ascii="Arial" w:hAnsi="Arial" w:cs="Arial"/>
                <w:sz w:val="22"/>
                <w:szCs w:val="22"/>
              </w:rPr>
              <w:instrText xml:space="preserve"> FORMCHECKBOX </w:instrText>
            </w:r>
            <w:r w:rsidRPr="00034A56">
              <w:rPr>
                <w:rFonts w:ascii="Arial" w:hAnsi="Arial" w:cs="Arial"/>
                <w:sz w:val="22"/>
                <w:szCs w:val="22"/>
              </w:rPr>
            </w:r>
            <w:r w:rsidRPr="00034A56">
              <w:rPr>
                <w:rFonts w:ascii="Arial" w:hAnsi="Arial" w:cs="Arial"/>
                <w:sz w:val="22"/>
                <w:szCs w:val="22"/>
              </w:rPr>
              <w:fldChar w:fldCharType="separate"/>
            </w:r>
            <w:r w:rsidRPr="00034A56">
              <w:rPr>
                <w:rFonts w:ascii="Arial" w:hAnsi="Arial" w:cs="Arial"/>
                <w:sz w:val="22"/>
                <w:szCs w:val="22"/>
              </w:rPr>
              <w:fldChar w:fldCharType="end"/>
            </w:r>
          </w:p>
        </w:tc>
        <w:tc>
          <w:tcPr>
            <w:tcW w:w="1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9F326" w14:textId="77777777" w:rsidR="00F92644" w:rsidRPr="00034A56" w:rsidRDefault="00F92644" w:rsidP="00F92644">
            <w:pPr>
              <w:ind w:left="720"/>
              <w:rPr>
                <w:rFonts w:ascii="Arial" w:hAnsi="Arial" w:cs="Arial"/>
              </w:rPr>
            </w:pPr>
            <w:r w:rsidRPr="00034A56">
              <w:rPr>
                <w:rFonts w:ascii="Arial" w:hAnsi="Arial" w:cs="Arial"/>
              </w:rPr>
              <w:t xml:space="preserve">Main Story:  </w:t>
            </w:r>
          </w:p>
          <w:p w14:paraId="43F1CCE0" w14:textId="77777777" w:rsidR="00F92644" w:rsidRPr="00034A56" w:rsidRDefault="00F92644" w:rsidP="00F92644">
            <w:pPr>
              <w:ind w:left="1080"/>
              <w:rPr>
                <w:rFonts w:ascii="Arial" w:hAnsi="Arial" w:cs="Arial"/>
              </w:rPr>
            </w:pPr>
            <w:r w:rsidRPr="00034A56">
              <w:rPr>
                <w:rFonts w:ascii="Arial" w:hAnsi="Arial" w:cs="Arial"/>
              </w:rPr>
              <w:t>(2) exits direct to the exterior</w:t>
            </w:r>
          </w:p>
          <w:p w14:paraId="2E4D7F93" w14:textId="77777777" w:rsidR="00F92644" w:rsidRPr="00034A56" w:rsidRDefault="00F92644" w:rsidP="00F92644">
            <w:pPr>
              <w:ind w:left="1080"/>
              <w:jc w:val="center"/>
              <w:rPr>
                <w:rFonts w:ascii="Arial" w:hAnsi="Arial" w:cs="Arial"/>
              </w:rPr>
            </w:pPr>
            <w:proofErr w:type="gramStart"/>
            <w:r w:rsidRPr="00034A56">
              <w:rPr>
                <w:rFonts w:ascii="Arial" w:hAnsi="Arial" w:cs="Arial"/>
                <w:b/>
                <w:bCs/>
              </w:rPr>
              <w:t>OR</w:t>
            </w:r>
            <w:r w:rsidRPr="00034A56">
              <w:rPr>
                <w:rFonts w:ascii="Arial" w:hAnsi="Arial" w:cs="Arial"/>
              </w:rPr>
              <w:t>;</w:t>
            </w:r>
            <w:proofErr w:type="gramEnd"/>
          </w:p>
          <w:p w14:paraId="622C8A03" w14:textId="77777777" w:rsidR="007C4004" w:rsidRPr="007C4004" w:rsidRDefault="00F92644" w:rsidP="007C4004">
            <w:pPr>
              <w:ind w:left="1080"/>
              <w:rPr>
                <w:rFonts w:ascii="Arial" w:hAnsi="Arial" w:cs="Arial"/>
              </w:rPr>
            </w:pPr>
            <w:r w:rsidRPr="00034A56">
              <w:rPr>
                <w:rFonts w:ascii="Arial" w:hAnsi="Arial" w:cs="Arial"/>
              </w:rPr>
              <w:t xml:space="preserve">(1) </w:t>
            </w:r>
            <w:r w:rsidR="007C4004" w:rsidRPr="007C4004">
              <w:rPr>
                <w:rFonts w:ascii="Arial" w:hAnsi="Arial" w:cs="Arial"/>
              </w:rPr>
              <w:t>exit direct to exterior, and (1) operable window or door, approved for emergency escape or rescue, opens directly to a public street, alley, yard or exit court</w:t>
            </w:r>
          </w:p>
          <w:p w14:paraId="6E23E7D7" w14:textId="1811925F" w:rsidR="00F92644" w:rsidRPr="00034A56" w:rsidRDefault="00F92644" w:rsidP="00F92644">
            <w:pPr>
              <w:ind w:left="1080"/>
              <w:rPr>
                <w:rFonts w:ascii="Arial" w:hAnsi="Arial" w:cs="Arial"/>
              </w:rPr>
            </w:pPr>
          </w:p>
        </w:tc>
        <w:tc>
          <w:tcPr>
            <w:tcW w:w="1435" w:type="dxa"/>
            <w:tcBorders>
              <w:left w:val="single" w:sz="4" w:space="0" w:color="auto"/>
            </w:tcBorders>
            <w:shd w:val="clear" w:color="auto" w:fill="FFFFFF" w:themeFill="background1"/>
          </w:tcPr>
          <w:p w14:paraId="72822135" w14:textId="77777777" w:rsidR="00F92644" w:rsidRPr="00034A56" w:rsidRDefault="00F92644" w:rsidP="00F92644">
            <w:pPr>
              <w:jc w:val="center"/>
              <w:rPr>
                <w:rFonts w:ascii="Arial" w:hAnsi="Arial" w:cs="Arial"/>
              </w:rPr>
            </w:pPr>
          </w:p>
        </w:tc>
      </w:tr>
      <w:tr w:rsidR="00CF3399" w:rsidRPr="00034A56" w14:paraId="3C751B5E" w14:textId="77777777" w:rsidTr="00F70E59">
        <w:tc>
          <w:tcPr>
            <w:tcW w:w="715" w:type="dxa"/>
            <w:shd w:val="clear" w:color="auto" w:fill="FFFFFF" w:themeFill="background1"/>
          </w:tcPr>
          <w:p w14:paraId="7A2FC95A" w14:textId="77777777" w:rsidR="00F92644" w:rsidRPr="00034A56" w:rsidRDefault="00F92644" w:rsidP="00F92644">
            <w:pPr>
              <w:rPr>
                <w:rFonts w:ascii="Arial" w:hAnsi="Arial" w:cs="Arial"/>
              </w:rPr>
            </w:pPr>
            <w:r w:rsidRPr="00034A56">
              <w:rPr>
                <w:rFonts w:ascii="Arial" w:hAnsi="Arial" w:cs="Arial"/>
              </w:rPr>
              <w:lastRenderedPageBreak/>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p w14:paraId="2553E3E9" w14:textId="77777777" w:rsidR="00CF3399" w:rsidRPr="00034A56" w:rsidRDefault="00CF3399" w:rsidP="00122343">
            <w:pPr>
              <w:jc w:val="center"/>
              <w:rPr>
                <w:rFonts w:ascii="Arial" w:hAnsi="Arial" w:cs="Arial"/>
              </w:rPr>
            </w:pPr>
          </w:p>
        </w:tc>
        <w:tc>
          <w:tcPr>
            <w:tcW w:w="810" w:type="dxa"/>
            <w:tcBorders>
              <w:right w:val="single" w:sz="4" w:space="0" w:color="auto"/>
            </w:tcBorders>
          </w:tcPr>
          <w:p w14:paraId="28EBD3F9" w14:textId="77777777" w:rsidR="00F92644" w:rsidRPr="00034A56" w:rsidRDefault="00F92644" w:rsidP="00F92644">
            <w:pP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p w14:paraId="1E5B283B" w14:textId="77777777" w:rsidR="00CF3399" w:rsidRPr="00034A56" w:rsidRDefault="00CF3399" w:rsidP="00122343">
            <w:pPr>
              <w:jc w:val="center"/>
              <w:rPr>
                <w:rFonts w:ascii="Arial" w:hAnsi="Arial" w:cs="Arial"/>
              </w:rPr>
            </w:pPr>
          </w:p>
        </w:tc>
        <w:tc>
          <w:tcPr>
            <w:tcW w:w="11430" w:type="dxa"/>
            <w:tcBorders>
              <w:top w:val="single" w:sz="4" w:space="0" w:color="auto"/>
              <w:left w:val="single" w:sz="4" w:space="0" w:color="auto"/>
              <w:bottom w:val="single" w:sz="4" w:space="0" w:color="auto"/>
              <w:right w:val="single" w:sz="4" w:space="0" w:color="auto"/>
            </w:tcBorders>
          </w:tcPr>
          <w:p w14:paraId="2A2316F5" w14:textId="4C2DE1DD" w:rsidR="00CF3399" w:rsidRPr="00034A56" w:rsidRDefault="00CF3399" w:rsidP="00122343">
            <w:pPr>
              <w:ind w:left="720"/>
              <w:rPr>
                <w:rFonts w:ascii="Arial" w:hAnsi="Arial" w:cs="Arial"/>
              </w:rPr>
            </w:pPr>
            <w:r w:rsidRPr="00034A56">
              <w:rPr>
                <w:rFonts w:ascii="Arial" w:hAnsi="Arial" w:cs="Arial"/>
              </w:rPr>
              <w:t xml:space="preserve">Upper Story:  </w:t>
            </w:r>
          </w:p>
          <w:p w14:paraId="1F347F56" w14:textId="5046EB38" w:rsidR="00CF3399" w:rsidRPr="00034A56" w:rsidRDefault="00CF3399" w:rsidP="00122343">
            <w:pPr>
              <w:ind w:left="1080"/>
              <w:rPr>
                <w:rFonts w:ascii="Arial" w:hAnsi="Arial" w:cs="Arial"/>
              </w:rPr>
            </w:pPr>
            <w:r w:rsidRPr="00034A56">
              <w:rPr>
                <w:rFonts w:ascii="Arial" w:hAnsi="Arial" w:cs="Arial"/>
              </w:rPr>
              <w:t>(2) exit</w:t>
            </w:r>
            <w:r w:rsidR="0006111E" w:rsidRPr="00034A56">
              <w:rPr>
                <w:rFonts w:ascii="Arial" w:hAnsi="Arial" w:cs="Arial"/>
              </w:rPr>
              <w:t>s</w:t>
            </w:r>
            <w:r w:rsidRPr="00034A56">
              <w:rPr>
                <w:rFonts w:ascii="Arial" w:hAnsi="Arial" w:cs="Arial"/>
              </w:rPr>
              <w:t xml:space="preserve"> from upper story direct to exterior without entering first floor </w:t>
            </w:r>
          </w:p>
          <w:p w14:paraId="3C05C0E9" w14:textId="77777777" w:rsidR="00CF3399" w:rsidRPr="00034A56" w:rsidRDefault="00CF3399" w:rsidP="00122343">
            <w:pPr>
              <w:ind w:left="1080"/>
              <w:jc w:val="center"/>
              <w:rPr>
                <w:rFonts w:ascii="Arial" w:hAnsi="Arial" w:cs="Arial"/>
              </w:rPr>
            </w:pPr>
            <w:proofErr w:type="gramStart"/>
            <w:r w:rsidRPr="00034A56">
              <w:rPr>
                <w:rFonts w:ascii="Arial" w:hAnsi="Arial" w:cs="Arial"/>
                <w:b/>
                <w:bCs/>
              </w:rPr>
              <w:t>OR</w:t>
            </w:r>
            <w:r w:rsidRPr="00034A56">
              <w:rPr>
                <w:rFonts w:ascii="Arial" w:hAnsi="Arial" w:cs="Arial"/>
              </w:rPr>
              <w:t>;</w:t>
            </w:r>
            <w:proofErr w:type="gramEnd"/>
          </w:p>
          <w:p w14:paraId="43C68D1A" w14:textId="77777777" w:rsidR="00CF3399" w:rsidRPr="00034A56" w:rsidRDefault="00CF3399" w:rsidP="00122343">
            <w:pPr>
              <w:ind w:left="1080"/>
              <w:rPr>
                <w:rFonts w:ascii="Arial" w:hAnsi="Arial" w:cs="Arial"/>
              </w:rPr>
            </w:pPr>
            <w:r w:rsidRPr="00034A56">
              <w:rPr>
                <w:rFonts w:ascii="Arial" w:hAnsi="Arial" w:cs="Arial"/>
              </w:rPr>
              <w:t xml:space="preserve">(1) exit direct to exterior, (1) exit through adjacent </w:t>
            </w:r>
            <w:proofErr w:type="gramStart"/>
            <w:r w:rsidRPr="00034A56">
              <w:rPr>
                <w:rFonts w:ascii="Arial" w:hAnsi="Arial" w:cs="Arial"/>
              </w:rPr>
              <w:t>story;</w:t>
            </w:r>
            <w:proofErr w:type="gramEnd"/>
            <w:r w:rsidRPr="00034A56">
              <w:rPr>
                <w:rFonts w:ascii="Arial" w:hAnsi="Arial" w:cs="Arial"/>
              </w:rPr>
              <w:t xml:space="preserve"> self-closing door between basement and story.</w:t>
            </w:r>
          </w:p>
          <w:p w14:paraId="331FEBD9" w14:textId="77777777" w:rsidR="00CF3399" w:rsidRPr="00034A56" w:rsidRDefault="00CF3399" w:rsidP="00122343">
            <w:pPr>
              <w:pStyle w:val="ListParagraph"/>
              <w:ind w:left="1350"/>
              <w:rPr>
                <w:rFonts w:ascii="Arial" w:hAnsi="Arial" w:cs="Arial"/>
              </w:rPr>
            </w:pPr>
          </w:p>
          <w:p w14:paraId="14DF9C96" w14:textId="77777777" w:rsidR="009B4BAF" w:rsidRPr="00034A56" w:rsidRDefault="00CF3399" w:rsidP="00122343">
            <w:pPr>
              <w:rPr>
                <w:rFonts w:ascii="Arial" w:hAnsi="Arial" w:cs="Arial"/>
              </w:rPr>
            </w:pPr>
            <w:r w:rsidRPr="00034A56">
              <w:rPr>
                <w:rFonts w:ascii="Arial" w:hAnsi="Arial" w:cs="Arial"/>
              </w:rPr>
              <w:t xml:space="preserve">Note: Use of toilet facilities is permitted on an upper story while under supervision of an adult staff person.  The </w:t>
            </w:r>
          </w:p>
          <w:p w14:paraId="6AA7AFA8" w14:textId="299DD00C" w:rsidR="00CF3399" w:rsidRPr="00034A56" w:rsidRDefault="009B4BAF" w:rsidP="00122343">
            <w:pPr>
              <w:rPr>
                <w:rFonts w:ascii="Arial" w:hAnsi="Arial" w:cs="Arial"/>
              </w:rPr>
            </w:pPr>
            <w:r w:rsidRPr="00034A56">
              <w:rPr>
                <w:rFonts w:ascii="Arial" w:hAnsi="Arial" w:cs="Arial"/>
              </w:rPr>
              <w:t xml:space="preserve">           </w:t>
            </w:r>
            <w:r w:rsidR="00CF3399" w:rsidRPr="00034A56">
              <w:rPr>
                <w:rFonts w:ascii="Arial" w:hAnsi="Arial" w:cs="Arial"/>
              </w:rPr>
              <w:t>upper story must have access to two means of egress per this section.</w:t>
            </w:r>
          </w:p>
        </w:tc>
        <w:tc>
          <w:tcPr>
            <w:tcW w:w="1435" w:type="dxa"/>
            <w:tcBorders>
              <w:left w:val="single" w:sz="4" w:space="0" w:color="auto"/>
            </w:tcBorders>
          </w:tcPr>
          <w:p w14:paraId="3E0AB957" w14:textId="77777777" w:rsidR="00CF3399" w:rsidRPr="00034A56" w:rsidRDefault="00CF3399" w:rsidP="00122343">
            <w:pPr>
              <w:jc w:val="center"/>
              <w:rPr>
                <w:rFonts w:ascii="Arial" w:hAnsi="Arial" w:cs="Arial"/>
              </w:rPr>
            </w:pPr>
          </w:p>
        </w:tc>
      </w:tr>
      <w:tr w:rsidR="00CF3399" w:rsidRPr="00034A56" w14:paraId="6AC7800B" w14:textId="77777777" w:rsidTr="00F70E59">
        <w:tc>
          <w:tcPr>
            <w:tcW w:w="715" w:type="dxa"/>
            <w:shd w:val="clear" w:color="auto" w:fill="FFFFFF" w:themeFill="background1"/>
          </w:tcPr>
          <w:p w14:paraId="73A7BA0A" w14:textId="77777777" w:rsidR="00CF3399" w:rsidRPr="00034A56" w:rsidRDefault="00CF3399" w:rsidP="00122343">
            <w:pPr>
              <w:jc w:val="center"/>
              <w:rPr>
                <w:rFonts w:ascii="Arial" w:hAnsi="Arial" w:cs="Arial"/>
              </w:rPr>
            </w:pPr>
          </w:p>
        </w:tc>
        <w:tc>
          <w:tcPr>
            <w:tcW w:w="810" w:type="dxa"/>
            <w:tcBorders>
              <w:right w:val="single" w:sz="4" w:space="0" w:color="auto"/>
            </w:tcBorders>
          </w:tcPr>
          <w:p w14:paraId="04990A1F" w14:textId="77777777" w:rsidR="00CF3399" w:rsidRPr="00034A56" w:rsidRDefault="00CF3399" w:rsidP="00122343">
            <w:pPr>
              <w:jc w:val="center"/>
              <w:rPr>
                <w:rFonts w:ascii="Arial" w:hAnsi="Arial" w:cs="Arial"/>
              </w:rPr>
            </w:pPr>
          </w:p>
        </w:tc>
        <w:tc>
          <w:tcPr>
            <w:tcW w:w="11430" w:type="dxa"/>
            <w:tcBorders>
              <w:top w:val="single" w:sz="4" w:space="0" w:color="auto"/>
              <w:left w:val="single" w:sz="4" w:space="0" w:color="auto"/>
              <w:bottom w:val="single" w:sz="4" w:space="0" w:color="auto"/>
              <w:right w:val="single" w:sz="4" w:space="0" w:color="auto"/>
            </w:tcBorders>
          </w:tcPr>
          <w:p w14:paraId="7E25FDBB" w14:textId="77777777" w:rsidR="00CF3399" w:rsidRPr="00034A56" w:rsidRDefault="00CF3399" w:rsidP="00122343">
            <w:pPr>
              <w:rPr>
                <w:rFonts w:ascii="Arial" w:hAnsi="Arial" w:cs="Arial"/>
              </w:rPr>
            </w:pPr>
            <w:r w:rsidRPr="00034A56">
              <w:rPr>
                <w:rFonts w:ascii="Arial" w:hAnsi="Arial" w:cs="Arial"/>
              </w:rPr>
              <w:t>Exit signage is provided to all means of egress.</w:t>
            </w:r>
          </w:p>
        </w:tc>
        <w:tc>
          <w:tcPr>
            <w:tcW w:w="1435" w:type="dxa"/>
            <w:tcBorders>
              <w:left w:val="single" w:sz="4" w:space="0" w:color="auto"/>
            </w:tcBorders>
          </w:tcPr>
          <w:p w14:paraId="1283F129" w14:textId="77777777" w:rsidR="00CF3399" w:rsidRPr="00034A56" w:rsidRDefault="00CF3399" w:rsidP="00122343">
            <w:pPr>
              <w:jc w:val="center"/>
              <w:rPr>
                <w:rFonts w:ascii="Arial" w:hAnsi="Arial" w:cs="Arial"/>
              </w:rPr>
            </w:pPr>
          </w:p>
        </w:tc>
      </w:tr>
      <w:tr w:rsidR="00F70E59" w:rsidRPr="00034A56" w14:paraId="6438B559" w14:textId="77777777" w:rsidTr="009B4BAF">
        <w:trPr>
          <w:trHeight w:val="332"/>
        </w:trPr>
        <w:tc>
          <w:tcPr>
            <w:tcW w:w="715" w:type="dxa"/>
            <w:shd w:val="clear" w:color="auto" w:fill="D9D9D9" w:themeFill="background1" w:themeFillShade="D9"/>
          </w:tcPr>
          <w:p w14:paraId="02881126" w14:textId="77777777" w:rsidR="00CF3399" w:rsidRPr="00034A56" w:rsidRDefault="00CF3399" w:rsidP="00122343">
            <w:pPr>
              <w:jc w:val="center"/>
              <w:rPr>
                <w:rFonts w:ascii="Arial" w:hAnsi="Arial" w:cs="Arial"/>
                <w:b/>
                <w:bCs/>
              </w:rPr>
            </w:pPr>
            <w:r w:rsidRPr="00034A56">
              <w:rPr>
                <w:rFonts w:ascii="Arial" w:hAnsi="Arial" w:cs="Arial"/>
                <w:b/>
                <w:bCs/>
              </w:rPr>
              <w:t>C</w:t>
            </w:r>
          </w:p>
        </w:tc>
        <w:tc>
          <w:tcPr>
            <w:tcW w:w="810" w:type="dxa"/>
            <w:tcBorders>
              <w:bottom w:val="single" w:sz="4" w:space="0" w:color="auto"/>
              <w:right w:val="single" w:sz="4" w:space="0" w:color="auto"/>
            </w:tcBorders>
            <w:shd w:val="clear" w:color="auto" w:fill="D9D9D9" w:themeFill="background1" w:themeFillShade="D9"/>
          </w:tcPr>
          <w:p w14:paraId="390688B1" w14:textId="77777777" w:rsidR="00CF3399" w:rsidRPr="00034A56" w:rsidRDefault="00CF3399" w:rsidP="00122343">
            <w:pPr>
              <w:jc w:val="center"/>
              <w:rPr>
                <w:rFonts w:ascii="Arial" w:hAnsi="Arial" w:cs="Arial"/>
                <w:b/>
                <w:bCs/>
              </w:rPr>
            </w:pPr>
            <w:r w:rsidRPr="00034A56">
              <w:rPr>
                <w:rFonts w:ascii="Arial" w:hAnsi="Arial" w:cs="Arial"/>
                <w:b/>
                <w:bCs/>
              </w:rPr>
              <w:t>V</w:t>
            </w:r>
          </w:p>
        </w:tc>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6B662" w14:textId="77777777" w:rsidR="00CF3399" w:rsidRPr="00034A56" w:rsidRDefault="00CF3399" w:rsidP="00122343">
            <w:pPr>
              <w:pStyle w:val="Heading2"/>
              <w:spacing w:before="0" w:after="0"/>
              <w:rPr>
                <w:rFonts w:cs="Arial"/>
                <w:sz w:val="22"/>
                <w:szCs w:val="22"/>
              </w:rPr>
            </w:pPr>
            <w:r w:rsidRPr="00034A56">
              <w:rPr>
                <w:rFonts w:cs="Arial"/>
                <w:bCs/>
                <w:sz w:val="22"/>
                <w:szCs w:val="22"/>
              </w:rPr>
              <w:t>Operable Windows for Emergency Rescue</w:t>
            </w:r>
            <w:r w:rsidRPr="00034A56">
              <w:rPr>
                <w:rFonts w:cs="Arial"/>
                <w:sz w:val="22"/>
                <w:szCs w:val="22"/>
              </w:rPr>
              <w:t xml:space="preserve"> </w:t>
            </w:r>
          </w:p>
        </w:tc>
        <w:tc>
          <w:tcPr>
            <w:tcW w:w="1435" w:type="dxa"/>
            <w:tcBorders>
              <w:left w:val="single" w:sz="4" w:space="0" w:color="auto"/>
              <w:bottom w:val="single" w:sz="4" w:space="0" w:color="auto"/>
            </w:tcBorders>
            <w:shd w:val="clear" w:color="auto" w:fill="FFFFFF" w:themeFill="background1"/>
          </w:tcPr>
          <w:p w14:paraId="5E7FB467" w14:textId="1DBA870D" w:rsidR="00CF3399" w:rsidRPr="00034A56" w:rsidRDefault="00CF3399" w:rsidP="00122343">
            <w:pPr>
              <w:jc w:val="center"/>
              <w:rPr>
                <w:rFonts w:ascii="Arial" w:hAnsi="Arial" w:cs="Arial"/>
              </w:rPr>
            </w:pPr>
          </w:p>
        </w:tc>
      </w:tr>
      <w:tr w:rsidR="00CF3399" w:rsidRPr="00034A56" w14:paraId="18097787" w14:textId="77777777" w:rsidTr="00F70E59">
        <w:tc>
          <w:tcPr>
            <w:tcW w:w="715" w:type="dxa"/>
            <w:tcBorders>
              <w:bottom w:val="single" w:sz="4" w:space="0" w:color="auto"/>
            </w:tcBorders>
            <w:shd w:val="clear" w:color="auto" w:fill="FFFFFF" w:themeFill="background1"/>
          </w:tcPr>
          <w:p w14:paraId="6E9200AE" w14:textId="77777777" w:rsidR="00CF3399" w:rsidRPr="00034A56" w:rsidRDefault="00CF3399" w:rsidP="00122343">
            <w:pPr>
              <w:jc w:val="center"/>
              <w:rPr>
                <w:rFonts w:ascii="Arial" w:hAnsi="Arial" w:cs="Arial"/>
              </w:rPr>
            </w:pPr>
          </w:p>
        </w:tc>
        <w:tc>
          <w:tcPr>
            <w:tcW w:w="810" w:type="dxa"/>
            <w:tcBorders>
              <w:bottom w:val="single" w:sz="4" w:space="0" w:color="auto"/>
              <w:right w:val="single" w:sz="4" w:space="0" w:color="auto"/>
            </w:tcBorders>
          </w:tcPr>
          <w:p w14:paraId="7230FBE2" w14:textId="77777777" w:rsidR="00CF3399" w:rsidRPr="00034A56" w:rsidRDefault="00CF3399" w:rsidP="00122343">
            <w:pPr>
              <w:pStyle w:val="Heading2"/>
              <w:spacing w:before="0" w:after="0"/>
              <w:jc w:val="center"/>
              <w:rPr>
                <w:rFonts w:cs="Arial"/>
                <w:b w:val="0"/>
                <w:bCs/>
                <w:sz w:val="22"/>
                <w:szCs w:val="22"/>
              </w:rPr>
            </w:pPr>
          </w:p>
        </w:tc>
        <w:tc>
          <w:tcPr>
            <w:tcW w:w="11430" w:type="dxa"/>
            <w:tcBorders>
              <w:top w:val="single" w:sz="4" w:space="0" w:color="auto"/>
              <w:left w:val="single" w:sz="4" w:space="0" w:color="auto"/>
              <w:bottom w:val="single" w:sz="4" w:space="0" w:color="auto"/>
              <w:right w:val="single" w:sz="4" w:space="0" w:color="auto"/>
            </w:tcBorders>
          </w:tcPr>
          <w:p w14:paraId="5C3C03DD" w14:textId="77777777" w:rsidR="00CF3399" w:rsidRPr="00034A56" w:rsidRDefault="00CF3399" w:rsidP="00122343">
            <w:pPr>
              <w:rPr>
                <w:rFonts w:ascii="Arial" w:hAnsi="Arial" w:cs="Arial"/>
              </w:rPr>
            </w:pPr>
            <w:r w:rsidRPr="00034A56">
              <w:rPr>
                <w:rFonts w:ascii="Arial" w:hAnsi="Arial" w:cs="Arial"/>
              </w:rPr>
              <w:t xml:space="preserve">Every sleeping or napping room in a family home childcare has at least one operable window for emergency rescue. </w:t>
            </w:r>
          </w:p>
          <w:p w14:paraId="056D0B62" w14:textId="657EE5E8" w:rsidR="00CF3399" w:rsidRPr="00034A56" w:rsidRDefault="00484915" w:rsidP="00122343">
            <w:pPr>
              <w:ind w:left="720"/>
              <w:rPr>
                <w:rFonts w:ascii="Arial" w:hAnsi="Arial" w:cs="Arial"/>
              </w:rPr>
            </w:pPr>
            <w:r w:rsidRPr="00034A56">
              <w:rPr>
                <w:rFonts w:ascii="Arial" w:hAnsi="Arial" w:cs="Arial"/>
              </w:rPr>
              <w:tab/>
            </w:r>
            <w:r w:rsidR="00CF3399" w:rsidRPr="00034A56">
              <w:rPr>
                <w:rFonts w:ascii="Arial" w:hAnsi="Arial" w:cs="Arial"/>
              </w:rPr>
              <w:t>Exception: Sleeping or napping rooms having doors leading to two separate means of egress</w:t>
            </w:r>
          </w:p>
          <w:p w14:paraId="435A56C3" w14:textId="389FD2B7" w:rsidR="00CF3399" w:rsidRPr="00034A56" w:rsidRDefault="00CF3399" w:rsidP="00122343">
            <w:pPr>
              <w:ind w:left="2160"/>
              <w:rPr>
                <w:rFonts w:ascii="Arial" w:hAnsi="Arial" w:cs="Arial"/>
              </w:rPr>
            </w:pPr>
            <w:proofErr w:type="gramStart"/>
            <w:r w:rsidRPr="00034A56">
              <w:rPr>
                <w:rFonts w:ascii="Arial" w:hAnsi="Arial" w:cs="Arial"/>
                <w:b/>
                <w:bCs/>
              </w:rPr>
              <w:t>OR</w:t>
            </w:r>
            <w:r w:rsidR="00484915" w:rsidRPr="00034A56">
              <w:rPr>
                <w:rFonts w:ascii="Arial" w:hAnsi="Arial" w:cs="Arial"/>
                <w:b/>
                <w:bCs/>
              </w:rPr>
              <w:t>;</w:t>
            </w:r>
            <w:proofErr w:type="gramEnd"/>
          </w:p>
          <w:p w14:paraId="7BBF5E76" w14:textId="418BBB1F" w:rsidR="00CF3399" w:rsidRPr="00034A56" w:rsidRDefault="00484915" w:rsidP="00122343">
            <w:pPr>
              <w:ind w:left="720"/>
              <w:rPr>
                <w:rFonts w:ascii="Arial" w:hAnsi="Arial" w:cs="Arial"/>
              </w:rPr>
            </w:pPr>
            <w:r w:rsidRPr="00034A56">
              <w:rPr>
                <w:rFonts w:ascii="Arial" w:hAnsi="Arial" w:cs="Arial"/>
              </w:rPr>
              <w:tab/>
            </w:r>
            <w:r w:rsidR="00CF3399" w:rsidRPr="00034A56">
              <w:rPr>
                <w:rFonts w:ascii="Arial" w:hAnsi="Arial" w:cs="Arial"/>
              </w:rPr>
              <w:t>door leading directly to the exterior of the building.</w:t>
            </w:r>
          </w:p>
        </w:tc>
        <w:tc>
          <w:tcPr>
            <w:tcW w:w="1435" w:type="dxa"/>
            <w:tcBorders>
              <w:left w:val="single" w:sz="4" w:space="0" w:color="auto"/>
              <w:bottom w:val="single" w:sz="4" w:space="0" w:color="auto"/>
            </w:tcBorders>
          </w:tcPr>
          <w:p w14:paraId="7797DD15" w14:textId="17DBB64C" w:rsidR="00CF3399" w:rsidRPr="00034A56" w:rsidRDefault="00484915" w:rsidP="00122343">
            <w:pPr>
              <w:jc w:val="center"/>
              <w:rPr>
                <w:rFonts w:ascii="Arial" w:hAnsi="Arial" w:cs="Arial"/>
              </w:rPr>
            </w:pPr>
            <w:r w:rsidRPr="00034A56">
              <w:rPr>
                <w:rFonts w:ascii="Arial" w:hAnsi="Arial" w:cs="Arial"/>
              </w:rPr>
              <w:t>R331.1</w:t>
            </w:r>
          </w:p>
        </w:tc>
      </w:tr>
      <w:tr w:rsidR="00F92644" w:rsidRPr="00034A56" w14:paraId="4A3C04A8"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2420" w14:textId="7B83812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7DE5AE4C" w14:textId="184EB31B" w:rsidR="00F92644" w:rsidRPr="00034A56" w:rsidRDefault="00F92644" w:rsidP="00F92644">
            <w:pPr>
              <w:pStyle w:val="Heading2"/>
              <w:spacing w:before="0" w:after="0"/>
              <w:jc w:val="center"/>
              <w:rPr>
                <w:rFonts w:cs="Arial"/>
                <w:b w:val="0"/>
                <w:bCs/>
                <w:sz w:val="22"/>
                <w:szCs w:val="22"/>
              </w:rPr>
            </w:pPr>
            <w:r w:rsidRPr="00034A56">
              <w:rPr>
                <w:rFonts w:cs="Arial"/>
                <w:sz w:val="22"/>
                <w:szCs w:val="22"/>
              </w:rPr>
              <w:fldChar w:fldCharType="begin">
                <w:ffData>
                  <w:name w:val="Check1"/>
                  <w:enabled/>
                  <w:calcOnExit w:val="0"/>
                  <w:checkBox>
                    <w:sizeAuto/>
                    <w:default w:val="0"/>
                  </w:checkBox>
                </w:ffData>
              </w:fldChar>
            </w:r>
            <w:r w:rsidRPr="00034A56">
              <w:rPr>
                <w:rFonts w:cs="Arial"/>
                <w:sz w:val="22"/>
                <w:szCs w:val="22"/>
              </w:rPr>
              <w:instrText xml:space="preserve"> FORMCHECKBOX </w:instrText>
            </w:r>
            <w:r w:rsidRPr="00034A56">
              <w:rPr>
                <w:rFonts w:cs="Arial"/>
                <w:sz w:val="22"/>
                <w:szCs w:val="22"/>
              </w:rPr>
            </w:r>
            <w:r w:rsidRPr="00034A56">
              <w:rPr>
                <w:rFonts w:cs="Arial"/>
                <w:sz w:val="22"/>
                <w:szCs w:val="22"/>
              </w:rPr>
              <w:fldChar w:fldCharType="separate"/>
            </w:r>
            <w:r w:rsidRPr="00034A56">
              <w:rPr>
                <w:rFonts w:cs="Arial"/>
                <w:sz w:val="22"/>
                <w:szCs w:val="22"/>
              </w:rPr>
              <w:fldChar w:fldCharType="end"/>
            </w:r>
          </w:p>
        </w:tc>
        <w:tc>
          <w:tcPr>
            <w:tcW w:w="11430" w:type="dxa"/>
            <w:tcBorders>
              <w:top w:val="single" w:sz="4" w:space="0" w:color="auto"/>
              <w:left w:val="single" w:sz="4" w:space="0" w:color="auto"/>
              <w:bottom w:val="single" w:sz="4" w:space="0" w:color="auto"/>
              <w:right w:val="single" w:sz="4" w:space="0" w:color="auto"/>
            </w:tcBorders>
          </w:tcPr>
          <w:p w14:paraId="6F5C8F2B" w14:textId="77777777" w:rsidR="00F92644" w:rsidRPr="00034A56" w:rsidRDefault="00F92644" w:rsidP="00F92644">
            <w:pPr>
              <w:pStyle w:val="Heading2"/>
              <w:spacing w:before="0" w:after="0"/>
              <w:rPr>
                <w:rFonts w:cs="Arial"/>
                <w:b w:val="0"/>
                <w:bCs/>
                <w:sz w:val="22"/>
                <w:szCs w:val="22"/>
              </w:rPr>
            </w:pPr>
            <w:r w:rsidRPr="00034A56">
              <w:rPr>
                <w:rFonts w:cs="Arial"/>
                <w:sz w:val="22"/>
                <w:szCs w:val="22"/>
              </w:rPr>
              <w:t>Operable emergency rescue windows have the following:</w:t>
            </w:r>
          </w:p>
        </w:tc>
        <w:tc>
          <w:tcPr>
            <w:tcW w:w="1435" w:type="dxa"/>
            <w:tcBorders>
              <w:top w:val="single" w:sz="4" w:space="0" w:color="auto"/>
              <w:left w:val="single" w:sz="4" w:space="0" w:color="auto"/>
              <w:bottom w:val="single" w:sz="4" w:space="0" w:color="auto"/>
              <w:right w:val="single" w:sz="4" w:space="0" w:color="auto"/>
            </w:tcBorders>
          </w:tcPr>
          <w:p w14:paraId="4CED64AC" w14:textId="77777777" w:rsidR="00F92644" w:rsidRPr="00034A56" w:rsidRDefault="00F92644" w:rsidP="00F92644">
            <w:pPr>
              <w:jc w:val="center"/>
              <w:rPr>
                <w:rFonts w:ascii="Arial" w:hAnsi="Arial" w:cs="Arial"/>
              </w:rPr>
            </w:pPr>
          </w:p>
        </w:tc>
      </w:tr>
      <w:tr w:rsidR="00F92644" w:rsidRPr="00034A56" w14:paraId="570F7D57"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B8B89A1" w14:textId="7EFFB6EF"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332BD535" w14:textId="1E39D57F" w:rsidR="00F92644" w:rsidRPr="00034A56" w:rsidRDefault="00F92644" w:rsidP="00F92644">
            <w:pPr>
              <w:pStyle w:val="Heading2"/>
              <w:spacing w:before="0" w:after="0"/>
              <w:jc w:val="center"/>
              <w:rPr>
                <w:rFonts w:cs="Arial"/>
                <w:sz w:val="22"/>
                <w:szCs w:val="22"/>
              </w:rPr>
            </w:pPr>
            <w:r w:rsidRPr="00034A56">
              <w:rPr>
                <w:rFonts w:cs="Arial"/>
                <w:sz w:val="22"/>
                <w:szCs w:val="22"/>
              </w:rPr>
              <w:fldChar w:fldCharType="begin">
                <w:ffData>
                  <w:name w:val="Check1"/>
                  <w:enabled/>
                  <w:calcOnExit w:val="0"/>
                  <w:checkBox>
                    <w:sizeAuto/>
                    <w:default w:val="0"/>
                  </w:checkBox>
                </w:ffData>
              </w:fldChar>
            </w:r>
            <w:r w:rsidRPr="00034A56">
              <w:rPr>
                <w:rFonts w:cs="Arial"/>
                <w:sz w:val="22"/>
                <w:szCs w:val="22"/>
              </w:rPr>
              <w:instrText xml:space="preserve"> FORMCHECKBOX </w:instrText>
            </w:r>
            <w:r w:rsidRPr="00034A56">
              <w:rPr>
                <w:rFonts w:cs="Arial"/>
                <w:sz w:val="22"/>
                <w:szCs w:val="22"/>
              </w:rPr>
            </w:r>
            <w:r w:rsidRPr="00034A56">
              <w:rPr>
                <w:rFonts w:cs="Arial"/>
                <w:sz w:val="22"/>
                <w:szCs w:val="22"/>
              </w:rPr>
              <w:fldChar w:fldCharType="separate"/>
            </w:r>
            <w:r w:rsidRPr="00034A56">
              <w:rPr>
                <w:rFonts w:cs="Arial"/>
                <w:sz w:val="22"/>
                <w:szCs w:val="22"/>
              </w:rPr>
              <w:fldChar w:fldCharType="end"/>
            </w:r>
          </w:p>
        </w:tc>
        <w:tc>
          <w:tcPr>
            <w:tcW w:w="11430" w:type="dxa"/>
            <w:tcBorders>
              <w:top w:val="single" w:sz="4" w:space="0" w:color="auto"/>
              <w:left w:val="single" w:sz="4" w:space="0" w:color="auto"/>
              <w:bottom w:val="single" w:sz="4" w:space="0" w:color="auto"/>
              <w:right w:val="single" w:sz="4" w:space="0" w:color="auto"/>
            </w:tcBorders>
          </w:tcPr>
          <w:p w14:paraId="339F2580" w14:textId="1D1486F9" w:rsidR="00F92644" w:rsidRPr="00034A56" w:rsidRDefault="00F92644" w:rsidP="00F92644">
            <w:pPr>
              <w:pStyle w:val="Heading2"/>
              <w:numPr>
                <w:ilvl w:val="0"/>
                <w:numId w:val="5"/>
              </w:numPr>
              <w:spacing w:before="0" w:after="0"/>
              <w:rPr>
                <w:rFonts w:cs="Arial"/>
                <w:b w:val="0"/>
                <w:bCs/>
                <w:sz w:val="22"/>
                <w:szCs w:val="22"/>
              </w:rPr>
            </w:pPr>
            <w:r w:rsidRPr="00034A56">
              <w:rPr>
                <w:rFonts w:cs="Arial"/>
                <w:sz w:val="22"/>
                <w:szCs w:val="22"/>
              </w:rPr>
              <w:t xml:space="preserve">Operational from the inside without the use of keys, tools, or special knowledge. </w:t>
            </w:r>
          </w:p>
        </w:tc>
        <w:tc>
          <w:tcPr>
            <w:tcW w:w="1435" w:type="dxa"/>
            <w:tcBorders>
              <w:top w:val="single" w:sz="4" w:space="0" w:color="auto"/>
              <w:left w:val="single" w:sz="4" w:space="0" w:color="auto"/>
              <w:bottom w:val="single" w:sz="4" w:space="0" w:color="auto"/>
              <w:right w:val="single" w:sz="4" w:space="0" w:color="auto"/>
            </w:tcBorders>
          </w:tcPr>
          <w:p w14:paraId="7B6E71C5" w14:textId="77777777" w:rsidR="00F92644" w:rsidRPr="00034A56" w:rsidRDefault="00F92644" w:rsidP="00F92644">
            <w:pPr>
              <w:jc w:val="center"/>
              <w:rPr>
                <w:rFonts w:ascii="Arial" w:hAnsi="Arial" w:cs="Arial"/>
              </w:rPr>
            </w:pPr>
            <w:r w:rsidRPr="00034A56">
              <w:rPr>
                <w:rFonts w:ascii="Arial" w:hAnsi="Arial" w:cs="Arial"/>
              </w:rPr>
              <w:t>R310.1.1</w:t>
            </w:r>
          </w:p>
        </w:tc>
      </w:tr>
      <w:tr w:rsidR="00F92644" w:rsidRPr="00034A56" w14:paraId="51D79982"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848464E" w14:textId="3319E2BD"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57BDCDB1" w14:textId="2BC035F1"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Borders>
              <w:top w:val="single" w:sz="4" w:space="0" w:color="auto"/>
              <w:left w:val="single" w:sz="4" w:space="0" w:color="auto"/>
              <w:bottom w:val="single" w:sz="4" w:space="0" w:color="auto"/>
              <w:right w:val="single" w:sz="4" w:space="0" w:color="auto"/>
            </w:tcBorders>
          </w:tcPr>
          <w:p w14:paraId="2788D159" w14:textId="77777777" w:rsidR="00F92644" w:rsidRPr="00034A56" w:rsidRDefault="00F92644" w:rsidP="00F92644">
            <w:pPr>
              <w:pStyle w:val="ListParagraph"/>
              <w:numPr>
                <w:ilvl w:val="0"/>
                <w:numId w:val="5"/>
              </w:numPr>
              <w:rPr>
                <w:rFonts w:ascii="Arial" w:hAnsi="Arial" w:cs="Arial"/>
              </w:rPr>
            </w:pPr>
            <w:r w:rsidRPr="00034A56">
              <w:rPr>
                <w:rFonts w:ascii="Arial" w:hAnsi="Arial" w:cs="Arial"/>
              </w:rPr>
              <w:t xml:space="preserve">The window size must have a clear opening of 5.7 square feet minimum </w:t>
            </w:r>
          </w:p>
        </w:tc>
        <w:tc>
          <w:tcPr>
            <w:tcW w:w="1435" w:type="dxa"/>
            <w:tcBorders>
              <w:top w:val="single" w:sz="4" w:space="0" w:color="auto"/>
              <w:left w:val="single" w:sz="4" w:space="0" w:color="auto"/>
              <w:bottom w:val="single" w:sz="4" w:space="0" w:color="auto"/>
              <w:right w:val="single" w:sz="4" w:space="0" w:color="auto"/>
            </w:tcBorders>
          </w:tcPr>
          <w:p w14:paraId="46D41933" w14:textId="77777777" w:rsidR="00F92644" w:rsidRPr="00034A56" w:rsidRDefault="00F92644" w:rsidP="00F92644">
            <w:pPr>
              <w:jc w:val="center"/>
              <w:rPr>
                <w:rFonts w:ascii="Arial" w:hAnsi="Arial" w:cs="Arial"/>
              </w:rPr>
            </w:pPr>
            <w:r w:rsidRPr="00034A56">
              <w:rPr>
                <w:rFonts w:ascii="Arial" w:hAnsi="Arial" w:cs="Arial"/>
              </w:rPr>
              <w:t>R310.2.1</w:t>
            </w:r>
          </w:p>
        </w:tc>
      </w:tr>
      <w:tr w:rsidR="00F92644" w:rsidRPr="00034A56" w14:paraId="2ACDD95C"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57290437" w14:textId="031C4681"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5B9392B6" w14:textId="07E21900"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Borders>
              <w:top w:val="single" w:sz="4" w:space="0" w:color="auto"/>
              <w:left w:val="single" w:sz="4" w:space="0" w:color="auto"/>
              <w:bottom w:val="single" w:sz="4" w:space="0" w:color="auto"/>
              <w:right w:val="single" w:sz="4" w:space="0" w:color="auto"/>
            </w:tcBorders>
          </w:tcPr>
          <w:p w14:paraId="47703D10" w14:textId="77777777" w:rsidR="00F92644" w:rsidRPr="00034A56" w:rsidRDefault="00F92644" w:rsidP="00F92644">
            <w:pPr>
              <w:pStyle w:val="ListParagraph"/>
              <w:numPr>
                <w:ilvl w:val="0"/>
                <w:numId w:val="5"/>
              </w:numPr>
              <w:rPr>
                <w:rFonts w:ascii="Arial" w:hAnsi="Arial" w:cs="Arial"/>
              </w:rPr>
            </w:pPr>
            <w:r w:rsidRPr="00034A56">
              <w:rPr>
                <w:rFonts w:ascii="Arial" w:hAnsi="Arial" w:cs="Arial"/>
              </w:rPr>
              <w:t xml:space="preserve">The minimum opening size when fully open is 20 inches wide and 24 inches height. </w:t>
            </w:r>
          </w:p>
        </w:tc>
        <w:tc>
          <w:tcPr>
            <w:tcW w:w="1435" w:type="dxa"/>
            <w:tcBorders>
              <w:top w:val="single" w:sz="4" w:space="0" w:color="auto"/>
              <w:left w:val="single" w:sz="4" w:space="0" w:color="auto"/>
              <w:bottom w:val="single" w:sz="4" w:space="0" w:color="auto"/>
              <w:right w:val="single" w:sz="4" w:space="0" w:color="auto"/>
            </w:tcBorders>
          </w:tcPr>
          <w:p w14:paraId="37E36CB3" w14:textId="77777777" w:rsidR="00F92644" w:rsidRPr="00034A56" w:rsidRDefault="00F92644" w:rsidP="00F92644">
            <w:pPr>
              <w:jc w:val="center"/>
              <w:rPr>
                <w:rFonts w:ascii="Arial" w:hAnsi="Arial" w:cs="Arial"/>
              </w:rPr>
            </w:pPr>
            <w:r w:rsidRPr="00034A56">
              <w:rPr>
                <w:rFonts w:ascii="Arial" w:hAnsi="Arial" w:cs="Arial"/>
              </w:rPr>
              <w:t>R310.2.2</w:t>
            </w:r>
          </w:p>
        </w:tc>
      </w:tr>
      <w:tr w:rsidR="00F92644" w:rsidRPr="00034A56" w14:paraId="4F3378E5"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6185917" w14:textId="6EC96E2B"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5F1EA9CF" w14:textId="07E5BC31"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Borders>
              <w:top w:val="single" w:sz="4" w:space="0" w:color="auto"/>
              <w:left w:val="single" w:sz="4" w:space="0" w:color="auto"/>
              <w:bottom w:val="single" w:sz="4" w:space="0" w:color="auto"/>
              <w:right w:val="single" w:sz="4" w:space="0" w:color="auto"/>
            </w:tcBorders>
          </w:tcPr>
          <w:p w14:paraId="36655DF7" w14:textId="057C044E" w:rsidR="00F92644" w:rsidRPr="00034A56" w:rsidRDefault="00F92644" w:rsidP="00F92644">
            <w:pPr>
              <w:pStyle w:val="ListParagraph"/>
              <w:numPr>
                <w:ilvl w:val="0"/>
                <w:numId w:val="5"/>
              </w:numPr>
              <w:rPr>
                <w:rFonts w:ascii="Arial" w:hAnsi="Arial" w:cs="Arial"/>
              </w:rPr>
            </w:pPr>
            <w:r w:rsidRPr="00034A56">
              <w:rPr>
                <w:rFonts w:ascii="Arial" w:hAnsi="Arial" w:cs="Arial"/>
              </w:rPr>
              <w:t xml:space="preserve"> Have a sill height no more than 44” above interior finish floor</w:t>
            </w:r>
          </w:p>
        </w:tc>
        <w:tc>
          <w:tcPr>
            <w:tcW w:w="1435" w:type="dxa"/>
            <w:tcBorders>
              <w:top w:val="single" w:sz="4" w:space="0" w:color="auto"/>
              <w:left w:val="single" w:sz="4" w:space="0" w:color="auto"/>
              <w:bottom w:val="single" w:sz="4" w:space="0" w:color="auto"/>
              <w:right w:val="single" w:sz="4" w:space="0" w:color="auto"/>
            </w:tcBorders>
          </w:tcPr>
          <w:p w14:paraId="69D2988E" w14:textId="77777777" w:rsidR="00F92644" w:rsidRPr="00034A56" w:rsidRDefault="00F92644" w:rsidP="00F92644">
            <w:pPr>
              <w:jc w:val="center"/>
              <w:rPr>
                <w:rFonts w:ascii="Arial" w:hAnsi="Arial" w:cs="Arial"/>
              </w:rPr>
            </w:pPr>
            <w:r w:rsidRPr="00034A56">
              <w:rPr>
                <w:rFonts w:ascii="Arial" w:hAnsi="Arial" w:cs="Arial"/>
              </w:rPr>
              <w:t>R310.2.3</w:t>
            </w:r>
          </w:p>
        </w:tc>
      </w:tr>
      <w:tr w:rsidR="00F92644" w:rsidRPr="00034A56" w14:paraId="226D8F9F"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4B1C5F5" w14:textId="40946760"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3303F689" w14:textId="13715734" w:rsidR="00F92644" w:rsidRPr="00034A56" w:rsidRDefault="00F92644" w:rsidP="00F92644">
            <w:pPr>
              <w:jc w:val="center"/>
              <w:rPr>
                <w:rStyle w:val="cf01"/>
                <w:rFonts w:ascii="Arial" w:hAnsi="Arial" w:cs="Arial"/>
                <w:sz w:val="22"/>
                <w:szCs w:val="22"/>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Borders>
              <w:top w:val="single" w:sz="4" w:space="0" w:color="auto"/>
              <w:left w:val="single" w:sz="4" w:space="0" w:color="auto"/>
              <w:bottom w:val="single" w:sz="4" w:space="0" w:color="auto"/>
              <w:right w:val="single" w:sz="4" w:space="0" w:color="auto"/>
            </w:tcBorders>
          </w:tcPr>
          <w:p w14:paraId="3A15B7E4" w14:textId="6138CBC1" w:rsidR="00F92644" w:rsidRPr="00034A56" w:rsidRDefault="00F92644" w:rsidP="00F92644">
            <w:pPr>
              <w:pStyle w:val="ListParagraph"/>
              <w:numPr>
                <w:ilvl w:val="0"/>
                <w:numId w:val="5"/>
              </w:numPr>
              <w:rPr>
                <w:rFonts w:ascii="Arial" w:hAnsi="Arial" w:cs="Arial"/>
              </w:rPr>
            </w:pPr>
            <w:r w:rsidRPr="00034A56">
              <w:rPr>
                <w:rStyle w:val="cf01"/>
                <w:rFonts w:ascii="Arial" w:hAnsi="Arial" w:cs="Arial"/>
                <w:sz w:val="22"/>
                <w:szCs w:val="22"/>
              </w:rPr>
              <w:t xml:space="preserve">Exterior grade outside of the opening is no more than 48 inches below the exterior </w:t>
            </w:r>
            <w:proofErr w:type="gramStart"/>
            <w:r w:rsidRPr="00034A56">
              <w:rPr>
                <w:rStyle w:val="cf01"/>
                <w:rFonts w:ascii="Arial" w:hAnsi="Arial" w:cs="Arial"/>
                <w:sz w:val="22"/>
                <w:szCs w:val="22"/>
              </w:rPr>
              <w:t>window sill</w:t>
            </w:r>
            <w:proofErr w:type="gramEnd"/>
            <w:r w:rsidRPr="00034A56">
              <w:rPr>
                <w:rStyle w:val="cf01"/>
                <w:rFonts w:ascii="Arial" w:hAnsi="Arial" w:cs="Arial"/>
                <w:sz w:val="22"/>
                <w:szCs w:val="22"/>
              </w:rPr>
              <w:t>.</w:t>
            </w:r>
          </w:p>
        </w:tc>
        <w:tc>
          <w:tcPr>
            <w:tcW w:w="1435" w:type="dxa"/>
            <w:tcBorders>
              <w:top w:val="single" w:sz="4" w:space="0" w:color="auto"/>
              <w:left w:val="single" w:sz="4" w:space="0" w:color="auto"/>
              <w:bottom w:val="single" w:sz="4" w:space="0" w:color="auto"/>
              <w:right w:val="single" w:sz="4" w:space="0" w:color="auto"/>
            </w:tcBorders>
          </w:tcPr>
          <w:p w14:paraId="6E3C82A9" w14:textId="77777777" w:rsidR="00F92644" w:rsidRPr="00034A56" w:rsidRDefault="00F92644" w:rsidP="00F92644">
            <w:pPr>
              <w:jc w:val="center"/>
              <w:rPr>
                <w:rFonts w:ascii="Arial" w:hAnsi="Arial" w:cs="Arial"/>
              </w:rPr>
            </w:pPr>
            <w:r w:rsidRPr="00034A56">
              <w:rPr>
                <w:rFonts w:ascii="Arial" w:hAnsi="Arial" w:cs="Arial"/>
              </w:rPr>
              <w:t>WAC 110-300-0166</w:t>
            </w:r>
          </w:p>
        </w:tc>
      </w:tr>
      <w:tr w:rsidR="00CF3399" w:rsidRPr="00034A56" w14:paraId="77CD3BDC" w14:textId="77777777" w:rsidTr="009B4BAF">
        <w:trPr>
          <w:trHeight w:val="377"/>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B94E9" w14:textId="77777777" w:rsidR="00CF3399" w:rsidRPr="00034A56" w:rsidRDefault="00CF3399" w:rsidP="00122343">
            <w:pPr>
              <w:jc w:val="center"/>
              <w:rPr>
                <w:rFonts w:ascii="Arial" w:hAnsi="Arial" w:cs="Arial"/>
              </w:rPr>
            </w:pPr>
            <w:r w:rsidRPr="00034A56">
              <w:rPr>
                <w:rFonts w:ascii="Arial" w:hAnsi="Arial" w:cs="Arial"/>
                <w:b/>
                <w:bCs/>
              </w:rPr>
              <w:t>C</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C99CC"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V</w:t>
            </w:r>
          </w:p>
        </w:tc>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4D0D9" w14:textId="77777777" w:rsidR="00CF3399" w:rsidRPr="00034A56" w:rsidRDefault="00CF3399" w:rsidP="00122343">
            <w:pPr>
              <w:pStyle w:val="Heading3"/>
              <w:spacing w:before="0" w:after="0"/>
              <w:rPr>
                <w:rStyle w:val="cf01"/>
                <w:rFonts w:ascii="Arial" w:hAnsi="Arial" w:cs="Arial"/>
                <w:b/>
                <w:bCs/>
                <w:color w:val="auto"/>
                <w:sz w:val="22"/>
                <w:szCs w:val="22"/>
              </w:rPr>
            </w:pPr>
            <w:r w:rsidRPr="00034A56">
              <w:rPr>
                <w:rFonts w:ascii="Arial" w:hAnsi="Arial" w:cs="Arial"/>
                <w:b/>
                <w:bCs/>
                <w:color w:val="auto"/>
                <w:sz w:val="22"/>
                <w:szCs w:val="22"/>
              </w:rPr>
              <w:t xml:space="preserve">Stairs serving </w:t>
            </w:r>
            <w:proofErr w:type="gramStart"/>
            <w:r w:rsidRPr="00034A56">
              <w:rPr>
                <w:rFonts w:ascii="Arial" w:hAnsi="Arial" w:cs="Arial"/>
                <w:b/>
                <w:bCs/>
                <w:color w:val="auto"/>
                <w:sz w:val="22"/>
                <w:szCs w:val="22"/>
              </w:rPr>
              <w:t>child care</w:t>
            </w:r>
            <w:proofErr w:type="gramEnd"/>
            <w:r w:rsidRPr="00034A56">
              <w:rPr>
                <w:rFonts w:ascii="Arial" w:hAnsi="Arial" w:cs="Arial"/>
                <w:b/>
                <w:bCs/>
                <w:color w:val="auto"/>
                <w:sz w:val="22"/>
                <w:szCs w:val="22"/>
              </w:rPr>
              <w:t xml:space="preserve"> areas</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0ECCEFA" w14:textId="77777777" w:rsidR="00CF3399" w:rsidRPr="00034A56" w:rsidRDefault="00CF3399" w:rsidP="00122343">
            <w:pPr>
              <w:jc w:val="center"/>
              <w:rPr>
                <w:rFonts w:ascii="Arial" w:hAnsi="Arial" w:cs="Arial"/>
              </w:rPr>
            </w:pPr>
          </w:p>
        </w:tc>
      </w:tr>
      <w:tr w:rsidR="00F92644" w:rsidRPr="00034A56" w14:paraId="2AE32230" w14:textId="77777777" w:rsidTr="00F70E59">
        <w:tc>
          <w:tcPr>
            <w:tcW w:w="715" w:type="dxa"/>
            <w:tcBorders>
              <w:top w:val="single" w:sz="4" w:space="0" w:color="auto"/>
            </w:tcBorders>
            <w:shd w:val="clear" w:color="auto" w:fill="FFFFFF" w:themeFill="background1"/>
          </w:tcPr>
          <w:p w14:paraId="177E6E78" w14:textId="787FC01F"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tcBorders>
          </w:tcPr>
          <w:p w14:paraId="6860BBB2" w14:textId="1B08DFA8"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Borders>
              <w:top w:val="single" w:sz="4" w:space="0" w:color="auto"/>
            </w:tcBorders>
          </w:tcPr>
          <w:p w14:paraId="620D8E27" w14:textId="77777777" w:rsidR="00F92644" w:rsidRPr="00034A56" w:rsidRDefault="00F92644" w:rsidP="00F92644">
            <w:pPr>
              <w:rPr>
                <w:rFonts w:ascii="Arial" w:hAnsi="Arial" w:cs="Arial"/>
              </w:rPr>
            </w:pPr>
            <w:r w:rsidRPr="00034A56">
              <w:rPr>
                <w:rFonts w:ascii="Arial" w:hAnsi="Arial" w:cs="Arial"/>
              </w:rPr>
              <w:t xml:space="preserve">Stair risers are a maximum 7-3/4 inches, treads are a minimum of 10 inches. </w:t>
            </w:r>
          </w:p>
        </w:tc>
        <w:tc>
          <w:tcPr>
            <w:tcW w:w="1435" w:type="dxa"/>
            <w:tcBorders>
              <w:top w:val="single" w:sz="4" w:space="0" w:color="auto"/>
            </w:tcBorders>
          </w:tcPr>
          <w:p w14:paraId="3D135CFD" w14:textId="77777777" w:rsidR="00F92644" w:rsidRPr="00034A56" w:rsidRDefault="00F92644" w:rsidP="00F92644">
            <w:pPr>
              <w:jc w:val="center"/>
              <w:rPr>
                <w:rFonts w:ascii="Arial" w:hAnsi="Arial" w:cs="Arial"/>
              </w:rPr>
            </w:pPr>
            <w:r w:rsidRPr="00034A56">
              <w:rPr>
                <w:rFonts w:ascii="Arial" w:hAnsi="Arial" w:cs="Arial"/>
              </w:rPr>
              <w:t>R311.7.5.1, R311.7.5.2</w:t>
            </w:r>
          </w:p>
        </w:tc>
      </w:tr>
      <w:tr w:rsidR="00F92644" w:rsidRPr="00034A56" w14:paraId="6CF2DBB0" w14:textId="77777777" w:rsidTr="00F70E59">
        <w:tc>
          <w:tcPr>
            <w:tcW w:w="715" w:type="dxa"/>
            <w:shd w:val="clear" w:color="auto" w:fill="FFFFFF" w:themeFill="background1"/>
          </w:tcPr>
          <w:p w14:paraId="66A361D4" w14:textId="57FA5AD3"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24ECEC6A" w14:textId="3E7902FA"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03675A7" w14:textId="77777777" w:rsidR="00F92644" w:rsidRPr="00034A56" w:rsidRDefault="00F92644" w:rsidP="00F92644">
            <w:pPr>
              <w:rPr>
                <w:rFonts w:ascii="Arial" w:hAnsi="Arial" w:cs="Arial"/>
              </w:rPr>
            </w:pPr>
            <w:r w:rsidRPr="00034A56">
              <w:rPr>
                <w:rFonts w:ascii="Arial" w:hAnsi="Arial" w:cs="Arial"/>
              </w:rPr>
              <w:t xml:space="preserve">Stair riser or tread maximum dimension does not exceed the smallest by more than 3/8-inch.  </w:t>
            </w:r>
          </w:p>
        </w:tc>
        <w:tc>
          <w:tcPr>
            <w:tcW w:w="1435" w:type="dxa"/>
          </w:tcPr>
          <w:p w14:paraId="344C44A9" w14:textId="77777777" w:rsidR="00F92644" w:rsidRPr="00034A56" w:rsidRDefault="00F92644" w:rsidP="00F92644">
            <w:pPr>
              <w:jc w:val="center"/>
              <w:rPr>
                <w:rFonts w:ascii="Arial" w:hAnsi="Arial" w:cs="Arial"/>
              </w:rPr>
            </w:pPr>
            <w:r w:rsidRPr="00034A56">
              <w:rPr>
                <w:rFonts w:ascii="Arial" w:hAnsi="Arial" w:cs="Arial"/>
              </w:rPr>
              <w:t>R311.7.5.1</w:t>
            </w:r>
          </w:p>
        </w:tc>
      </w:tr>
      <w:tr w:rsidR="00F92644" w:rsidRPr="00034A56" w14:paraId="7CD73279" w14:textId="77777777" w:rsidTr="00F70E59">
        <w:tc>
          <w:tcPr>
            <w:tcW w:w="715" w:type="dxa"/>
            <w:shd w:val="clear" w:color="auto" w:fill="FFFFFF" w:themeFill="background1"/>
          </w:tcPr>
          <w:p w14:paraId="3BE2D60A" w14:textId="3A7B2A58"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083A1514" w14:textId="43740D9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74752C5" w14:textId="77777777" w:rsidR="00F92644" w:rsidRPr="00034A56" w:rsidRDefault="00F92644" w:rsidP="00F92644">
            <w:pPr>
              <w:rPr>
                <w:rFonts w:ascii="Arial" w:hAnsi="Arial" w:cs="Arial"/>
              </w:rPr>
            </w:pPr>
            <w:r w:rsidRPr="00034A56">
              <w:rPr>
                <w:rFonts w:ascii="Arial" w:hAnsi="Arial" w:cs="Arial"/>
              </w:rPr>
              <w:t xml:space="preserve">Open risers are spaced to prevent a 4-inch sphere from going through them, except stairs with a rise of 30 inches or less. </w:t>
            </w:r>
          </w:p>
        </w:tc>
        <w:tc>
          <w:tcPr>
            <w:tcW w:w="1435" w:type="dxa"/>
          </w:tcPr>
          <w:p w14:paraId="463F1360" w14:textId="77777777" w:rsidR="00F92644" w:rsidRPr="00034A56" w:rsidRDefault="00F92644" w:rsidP="00F92644">
            <w:pPr>
              <w:jc w:val="center"/>
              <w:rPr>
                <w:rFonts w:ascii="Arial" w:hAnsi="Arial" w:cs="Arial"/>
              </w:rPr>
            </w:pPr>
            <w:r w:rsidRPr="00034A56">
              <w:rPr>
                <w:rFonts w:ascii="Arial" w:hAnsi="Arial" w:cs="Arial"/>
              </w:rPr>
              <w:t>R311.7.5.1</w:t>
            </w:r>
          </w:p>
        </w:tc>
      </w:tr>
      <w:tr w:rsidR="00F92644" w:rsidRPr="00034A56" w14:paraId="4985EAEA" w14:textId="77777777" w:rsidTr="00F70E59">
        <w:tc>
          <w:tcPr>
            <w:tcW w:w="715" w:type="dxa"/>
            <w:shd w:val="clear" w:color="auto" w:fill="FFFFFF" w:themeFill="background1"/>
          </w:tcPr>
          <w:p w14:paraId="66B83BAC" w14:textId="221435B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4D62F18" w14:textId="5639E206"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67D97DFD" w14:textId="77777777" w:rsidR="00F92644" w:rsidRPr="00034A56" w:rsidRDefault="00F92644" w:rsidP="00F92644">
            <w:pPr>
              <w:rPr>
                <w:rFonts w:ascii="Arial" w:hAnsi="Arial" w:cs="Arial"/>
              </w:rPr>
            </w:pPr>
            <w:r w:rsidRPr="00034A56">
              <w:rPr>
                <w:rFonts w:ascii="Arial" w:hAnsi="Arial" w:cs="Arial"/>
              </w:rPr>
              <w:t xml:space="preserve">There is at least 6-foot 8-inch of clearance at the stairs, measured vertically from the sloped line </w:t>
            </w:r>
          </w:p>
          <w:p w14:paraId="1DC33DAF" w14:textId="77777777" w:rsidR="00F92644" w:rsidRPr="00034A56" w:rsidRDefault="00F92644" w:rsidP="00F92644">
            <w:pPr>
              <w:rPr>
                <w:rFonts w:ascii="Arial" w:hAnsi="Arial" w:cs="Arial"/>
              </w:rPr>
            </w:pPr>
            <w:r w:rsidRPr="00034A56">
              <w:rPr>
                <w:rFonts w:ascii="Arial" w:hAnsi="Arial" w:cs="Arial"/>
              </w:rPr>
              <w:t xml:space="preserve">adjoining the tread nosing or from the floor surface of the landing. </w:t>
            </w:r>
          </w:p>
        </w:tc>
        <w:tc>
          <w:tcPr>
            <w:tcW w:w="1435" w:type="dxa"/>
          </w:tcPr>
          <w:p w14:paraId="66223631" w14:textId="77777777" w:rsidR="00F92644" w:rsidRPr="00034A56" w:rsidRDefault="00F92644" w:rsidP="00F92644">
            <w:pPr>
              <w:jc w:val="center"/>
              <w:rPr>
                <w:rFonts w:ascii="Arial" w:hAnsi="Arial" w:cs="Arial"/>
              </w:rPr>
            </w:pPr>
            <w:r w:rsidRPr="00034A56">
              <w:rPr>
                <w:rFonts w:ascii="Arial" w:hAnsi="Arial" w:cs="Arial"/>
              </w:rPr>
              <w:t>R311.7.2</w:t>
            </w:r>
          </w:p>
        </w:tc>
      </w:tr>
      <w:tr w:rsidR="00F92644" w:rsidRPr="00034A56" w14:paraId="6998C1C6" w14:textId="77777777" w:rsidTr="00F70E59">
        <w:tc>
          <w:tcPr>
            <w:tcW w:w="715" w:type="dxa"/>
            <w:shd w:val="clear" w:color="auto" w:fill="FFFFFF" w:themeFill="background1"/>
          </w:tcPr>
          <w:p w14:paraId="3191E92D" w14:textId="7C5D1C0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5AB38D7" w14:textId="05A0D24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54B0739C" w14:textId="77777777" w:rsidR="00F92644" w:rsidRPr="00034A56" w:rsidRDefault="00F92644" w:rsidP="00F92644">
            <w:pPr>
              <w:rPr>
                <w:rFonts w:ascii="Arial" w:hAnsi="Arial" w:cs="Arial"/>
              </w:rPr>
            </w:pPr>
            <w:r w:rsidRPr="00034A56">
              <w:rPr>
                <w:rFonts w:ascii="Arial" w:hAnsi="Arial" w:cs="Arial"/>
              </w:rPr>
              <w:t xml:space="preserve">Guards are spaced to prevent a 4-inch sphere from going through them. </w:t>
            </w:r>
          </w:p>
        </w:tc>
        <w:tc>
          <w:tcPr>
            <w:tcW w:w="1435" w:type="dxa"/>
          </w:tcPr>
          <w:p w14:paraId="105009E8" w14:textId="77777777" w:rsidR="00F92644" w:rsidRPr="00034A56" w:rsidRDefault="00F92644" w:rsidP="00F92644">
            <w:pPr>
              <w:jc w:val="center"/>
              <w:rPr>
                <w:rFonts w:ascii="Arial" w:hAnsi="Arial" w:cs="Arial"/>
              </w:rPr>
            </w:pPr>
            <w:r w:rsidRPr="00034A56">
              <w:rPr>
                <w:rFonts w:ascii="Arial" w:hAnsi="Arial" w:cs="Arial"/>
              </w:rPr>
              <w:t>R312.1.3</w:t>
            </w:r>
          </w:p>
        </w:tc>
      </w:tr>
      <w:tr w:rsidR="00CF3399" w:rsidRPr="00034A56" w14:paraId="4B038F35" w14:textId="77777777" w:rsidTr="00F70E59">
        <w:tc>
          <w:tcPr>
            <w:tcW w:w="715" w:type="dxa"/>
            <w:shd w:val="clear" w:color="auto" w:fill="FFFFFF" w:themeFill="background1"/>
          </w:tcPr>
          <w:p w14:paraId="244EC77C" w14:textId="77777777" w:rsidR="00CF3399" w:rsidRPr="00034A56" w:rsidRDefault="00CF3399" w:rsidP="00122343">
            <w:pPr>
              <w:jc w:val="center"/>
              <w:rPr>
                <w:rFonts w:ascii="Arial" w:hAnsi="Arial" w:cs="Arial"/>
              </w:rPr>
            </w:pPr>
          </w:p>
        </w:tc>
        <w:tc>
          <w:tcPr>
            <w:tcW w:w="810" w:type="dxa"/>
          </w:tcPr>
          <w:p w14:paraId="7D47B1DD" w14:textId="77777777" w:rsidR="00CF3399" w:rsidRPr="00034A56" w:rsidRDefault="00CF3399" w:rsidP="00122343">
            <w:pPr>
              <w:jc w:val="center"/>
              <w:rPr>
                <w:rFonts w:ascii="Arial" w:hAnsi="Arial" w:cs="Arial"/>
              </w:rPr>
            </w:pPr>
          </w:p>
        </w:tc>
        <w:tc>
          <w:tcPr>
            <w:tcW w:w="11430" w:type="dxa"/>
          </w:tcPr>
          <w:p w14:paraId="427F78FA" w14:textId="77777777" w:rsidR="00CF3399" w:rsidRPr="00034A56" w:rsidRDefault="00CF3399" w:rsidP="00122343">
            <w:pPr>
              <w:rPr>
                <w:rFonts w:ascii="Arial" w:hAnsi="Arial" w:cs="Arial"/>
              </w:rPr>
            </w:pPr>
            <w:r w:rsidRPr="00034A56">
              <w:rPr>
                <w:rFonts w:ascii="Arial" w:hAnsi="Arial" w:cs="Arial"/>
              </w:rPr>
              <w:t xml:space="preserve">Guards are required at open-sided walking surfaces, stairs, ramps, and landings that are located more than 30 inches measured vertically to the floor or grade below. </w:t>
            </w:r>
          </w:p>
        </w:tc>
        <w:tc>
          <w:tcPr>
            <w:tcW w:w="1435" w:type="dxa"/>
          </w:tcPr>
          <w:p w14:paraId="2F50D4E1" w14:textId="77777777" w:rsidR="00CF3399" w:rsidRPr="00034A56" w:rsidRDefault="00CF3399" w:rsidP="00122343">
            <w:pPr>
              <w:jc w:val="center"/>
              <w:rPr>
                <w:rFonts w:ascii="Arial" w:hAnsi="Arial" w:cs="Arial"/>
              </w:rPr>
            </w:pPr>
            <w:r w:rsidRPr="00034A56">
              <w:rPr>
                <w:rFonts w:ascii="Arial" w:hAnsi="Arial" w:cs="Arial"/>
              </w:rPr>
              <w:t>R312.1.1</w:t>
            </w:r>
          </w:p>
        </w:tc>
      </w:tr>
      <w:tr w:rsidR="00F92644" w:rsidRPr="00034A56" w14:paraId="2629E7FA" w14:textId="77777777" w:rsidTr="00F70E59">
        <w:tc>
          <w:tcPr>
            <w:tcW w:w="715" w:type="dxa"/>
            <w:shd w:val="clear" w:color="auto" w:fill="FFFFFF" w:themeFill="background1"/>
          </w:tcPr>
          <w:p w14:paraId="6299CB6E" w14:textId="1AC0914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11E195F" w14:textId="70F0AEE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AC02642" w14:textId="77777777" w:rsidR="00F92644" w:rsidRPr="00034A56" w:rsidRDefault="00F92644" w:rsidP="00F92644">
            <w:pPr>
              <w:rPr>
                <w:rFonts w:ascii="Arial" w:hAnsi="Arial" w:cs="Arial"/>
              </w:rPr>
            </w:pPr>
            <w:r w:rsidRPr="00034A56">
              <w:rPr>
                <w:rFonts w:ascii="Arial" w:hAnsi="Arial" w:cs="Arial"/>
              </w:rPr>
              <w:t xml:space="preserve">The triangle formed by the riser, tread, and bottom rail of guard does not allow a 6-inch sphere to go through it. </w:t>
            </w:r>
          </w:p>
        </w:tc>
        <w:tc>
          <w:tcPr>
            <w:tcW w:w="1435" w:type="dxa"/>
          </w:tcPr>
          <w:p w14:paraId="78887628" w14:textId="77777777" w:rsidR="00F92644" w:rsidRPr="00034A56" w:rsidRDefault="00F92644" w:rsidP="00F92644">
            <w:pPr>
              <w:jc w:val="center"/>
              <w:rPr>
                <w:rFonts w:ascii="Arial" w:hAnsi="Arial" w:cs="Arial"/>
              </w:rPr>
            </w:pPr>
            <w:r w:rsidRPr="00034A56">
              <w:rPr>
                <w:rFonts w:ascii="Arial" w:hAnsi="Arial" w:cs="Arial"/>
              </w:rPr>
              <w:t>R312.1.3 Exception 1</w:t>
            </w:r>
          </w:p>
        </w:tc>
      </w:tr>
      <w:tr w:rsidR="00F92644" w:rsidRPr="00034A56" w14:paraId="4D7D30AE" w14:textId="77777777" w:rsidTr="00F70E59">
        <w:tc>
          <w:tcPr>
            <w:tcW w:w="715" w:type="dxa"/>
            <w:shd w:val="clear" w:color="auto" w:fill="FFFFFF" w:themeFill="background1"/>
          </w:tcPr>
          <w:p w14:paraId="30B516A5" w14:textId="6891B5B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2E3293F4" w14:textId="5C73E11D"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6562D393" w14:textId="77777777" w:rsidR="00F92644" w:rsidRPr="00034A56" w:rsidRDefault="00F92644" w:rsidP="00F92644">
            <w:pPr>
              <w:rPr>
                <w:rFonts w:ascii="Arial" w:hAnsi="Arial" w:cs="Arial"/>
              </w:rPr>
            </w:pPr>
            <w:r w:rsidRPr="00034A56">
              <w:rPr>
                <w:rFonts w:ascii="Arial" w:hAnsi="Arial" w:cs="Arial"/>
              </w:rPr>
              <w:t>Handrails and guards are capable of withstanding 200 pounds applied in any direction at any point on the rail.</w:t>
            </w:r>
          </w:p>
          <w:p w14:paraId="1B5BA9BD" w14:textId="77777777" w:rsidR="00F92644" w:rsidRPr="00034A56" w:rsidRDefault="00F92644" w:rsidP="00F92644">
            <w:pPr>
              <w:rPr>
                <w:rFonts w:ascii="Arial" w:hAnsi="Arial" w:cs="Arial"/>
              </w:rPr>
            </w:pPr>
          </w:p>
        </w:tc>
        <w:tc>
          <w:tcPr>
            <w:tcW w:w="1435" w:type="dxa"/>
          </w:tcPr>
          <w:p w14:paraId="268B6A63" w14:textId="77777777" w:rsidR="00F92644" w:rsidRPr="00034A56" w:rsidRDefault="00F92644" w:rsidP="00F92644">
            <w:pPr>
              <w:jc w:val="center"/>
              <w:rPr>
                <w:rFonts w:ascii="Arial" w:hAnsi="Arial" w:cs="Arial"/>
              </w:rPr>
            </w:pPr>
            <w:r w:rsidRPr="00034A56">
              <w:rPr>
                <w:rFonts w:ascii="Arial" w:hAnsi="Arial" w:cs="Arial"/>
              </w:rPr>
              <w:t>Table R301.5</w:t>
            </w:r>
          </w:p>
        </w:tc>
      </w:tr>
      <w:tr w:rsidR="00F92644" w:rsidRPr="00034A56" w14:paraId="74DC6D1E" w14:textId="77777777" w:rsidTr="00F70E59">
        <w:tc>
          <w:tcPr>
            <w:tcW w:w="715" w:type="dxa"/>
            <w:shd w:val="clear" w:color="auto" w:fill="FFFFFF" w:themeFill="background1"/>
          </w:tcPr>
          <w:p w14:paraId="56C15F72" w14:textId="38F62446"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3778941" w14:textId="648FEABA"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2BD97195" w14:textId="77777777" w:rsidR="00F92644" w:rsidRPr="00034A56" w:rsidRDefault="00F92644" w:rsidP="00F92644">
            <w:pPr>
              <w:rPr>
                <w:rFonts w:ascii="Arial" w:hAnsi="Arial" w:cs="Arial"/>
              </w:rPr>
            </w:pPr>
            <w:r w:rsidRPr="00034A56">
              <w:rPr>
                <w:rFonts w:ascii="Arial" w:hAnsi="Arial" w:cs="Arial"/>
              </w:rPr>
              <w:t xml:space="preserve">Handrails are installed on stairs with 4 or more risers. </w:t>
            </w:r>
          </w:p>
        </w:tc>
        <w:tc>
          <w:tcPr>
            <w:tcW w:w="1435" w:type="dxa"/>
          </w:tcPr>
          <w:p w14:paraId="4FE73B58" w14:textId="77777777" w:rsidR="00F92644" w:rsidRPr="00034A56" w:rsidRDefault="00F92644" w:rsidP="00F92644">
            <w:pPr>
              <w:jc w:val="center"/>
              <w:rPr>
                <w:rFonts w:ascii="Arial" w:hAnsi="Arial" w:cs="Arial"/>
              </w:rPr>
            </w:pPr>
            <w:r w:rsidRPr="00034A56">
              <w:rPr>
                <w:rFonts w:ascii="Arial" w:hAnsi="Arial" w:cs="Arial"/>
              </w:rPr>
              <w:t>R311.7.8</w:t>
            </w:r>
          </w:p>
        </w:tc>
      </w:tr>
      <w:tr w:rsidR="00F92644" w:rsidRPr="00034A56" w14:paraId="0A29ABA5" w14:textId="77777777" w:rsidTr="00F70E59">
        <w:tc>
          <w:tcPr>
            <w:tcW w:w="715" w:type="dxa"/>
            <w:shd w:val="clear" w:color="auto" w:fill="FFFFFF" w:themeFill="background1"/>
          </w:tcPr>
          <w:p w14:paraId="4753030C" w14:textId="55DA5AA2" w:rsidR="00F92644" w:rsidRPr="00034A56" w:rsidRDefault="00F92644" w:rsidP="00F92644">
            <w:pPr>
              <w:jc w:val="center"/>
              <w:rPr>
                <w:rFonts w:ascii="Arial" w:hAnsi="Arial" w:cs="Arial"/>
              </w:rPr>
            </w:pPr>
            <w:r w:rsidRPr="00034A56">
              <w:rPr>
                <w:rFonts w:ascii="Arial" w:hAnsi="Arial" w:cs="Arial"/>
              </w:rPr>
              <w:lastRenderedPageBreak/>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6A8B39B" w14:textId="002CCF92"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20FF2FC1" w14:textId="77777777" w:rsidR="00F92644" w:rsidRPr="00034A56" w:rsidRDefault="00F92644" w:rsidP="00F92644">
            <w:pPr>
              <w:rPr>
                <w:rFonts w:ascii="Arial" w:hAnsi="Arial" w:cs="Arial"/>
              </w:rPr>
            </w:pPr>
            <w:r w:rsidRPr="00034A56">
              <w:rPr>
                <w:rFonts w:ascii="Arial" w:hAnsi="Arial" w:cs="Arial"/>
              </w:rPr>
              <w:t xml:space="preserve">Handrails are installed a minimum of 34 inches and a maximum of 38 inches, measured vertically from the sloped plane adjoining the tread nosing or finish surface of ramp slope. </w:t>
            </w:r>
          </w:p>
        </w:tc>
        <w:tc>
          <w:tcPr>
            <w:tcW w:w="1435" w:type="dxa"/>
          </w:tcPr>
          <w:p w14:paraId="78D7CEE9" w14:textId="77777777" w:rsidR="00F92644" w:rsidRPr="00034A56" w:rsidRDefault="00F92644" w:rsidP="00F92644">
            <w:pPr>
              <w:jc w:val="center"/>
              <w:rPr>
                <w:rFonts w:ascii="Arial" w:hAnsi="Arial" w:cs="Arial"/>
              </w:rPr>
            </w:pPr>
            <w:r w:rsidRPr="00034A56">
              <w:rPr>
                <w:rFonts w:ascii="Arial" w:hAnsi="Arial" w:cs="Arial"/>
              </w:rPr>
              <w:t>R311.7.8.1</w:t>
            </w:r>
          </w:p>
        </w:tc>
      </w:tr>
      <w:tr w:rsidR="00F92644" w:rsidRPr="00034A56" w14:paraId="6FA1B728" w14:textId="77777777" w:rsidTr="00F70E59">
        <w:tc>
          <w:tcPr>
            <w:tcW w:w="715" w:type="dxa"/>
            <w:shd w:val="clear" w:color="auto" w:fill="FFFFFF" w:themeFill="background1"/>
          </w:tcPr>
          <w:p w14:paraId="7BAA9B1A" w14:textId="34D3E473"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B0D1D32" w14:textId="5223BA07"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2125DE9C" w14:textId="77777777" w:rsidR="00F92644" w:rsidRPr="00034A56" w:rsidRDefault="00F92644" w:rsidP="00F92644">
            <w:pPr>
              <w:rPr>
                <w:rFonts w:ascii="Arial" w:hAnsi="Arial" w:cs="Arial"/>
              </w:rPr>
            </w:pPr>
            <w:r w:rsidRPr="00034A56">
              <w:rPr>
                <w:rFonts w:ascii="Arial" w:hAnsi="Arial" w:cs="Arial"/>
              </w:rPr>
              <w:t xml:space="preserve">The handrail returns to the wall, newel post, or safety terminals a maximum 4-1/2 inches off the wall with a minimum 1-1/2 inches clear space from inside of rail to wall. </w:t>
            </w:r>
          </w:p>
        </w:tc>
        <w:tc>
          <w:tcPr>
            <w:tcW w:w="1435" w:type="dxa"/>
          </w:tcPr>
          <w:p w14:paraId="44D9B92C" w14:textId="77777777" w:rsidR="00F92644" w:rsidRPr="00034A56" w:rsidRDefault="00F92644" w:rsidP="00F92644">
            <w:pPr>
              <w:jc w:val="center"/>
              <w:rPr>
                <w:rFonts w:ascii="Arial" w:hAnsi="Arial" w:cs="Arial"/>
              </w:rPr>
            </w:pPr>
            <w:r w:rsidRPr="00034A56">
              <w:rPr>
                <w:rFonts w:ascii="Arial" w:hAnsi="Arial" w:cs="Arial"/>
              </w:rPr>
              <w:t>R311.7.8.2, R311.7.8.3</w:t>
            </w:r>
          </w:p>
        </w:tc>
      </w:tr>
      <w:tr w:rsidR="00F92644" w:rsidRPr="00034A56" w14:paraId="0A0553F4" w14:textId="77777777" w:rsidTr="00F70E59">
        <w:tc>
          <w:tcPr>
            <w:tcW w:w="715" w:type="dxa"/>
            <w:shd w:val="clear" w:color="auto" w:fill="FFFFFF" w:themeFill="background1"/>
          </w:tcPr>
          <w:p w14:paraId="29FC6222" w14:textId="3FEFE353"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24D7BB5" w14:textId="3FA47BE8" w:rsidR="00F92644" w:rsidRPr="00034A56" w:rsidRDefault="00F92644" w:rsidP="00F92644">
            <w:pPr>
              <w:jc w:val="center"/>
              <w:rPr>
                <w:rFonts w:ascii="Arial" w:eastAsia="Times New Roman"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018FA1EE" w14:textId="77777777" w:rsidR="00F92644" w:rsidRPr="00034A56" w:rsidRDefault="00F92644" w:rsidP="00F92644">
            <w:pPr>
              <w:rPr>
                <w:rFonts w:ascii="Arial" w:hAnsi="Arial" w:cs="Arial"/>
              </w:rPr>
            </w:pPr>
            <w:r w:rsidRPr="00034A56">
              <w:rPr>
                <w:rFonts w:ascii="Arial" w:eastAsia="Times New Roman" w:hAnsi="Arial" w:cs="Arial"/>
              </w:rPr>
              <w:t xml:space="preserve">All stairs, interior and exterior stairs serving </w:t>
            </w:r>
            <w:proofErr w:type="gramStart"/>
            <w:r w:rsidRPr="00034A56">
              <w:rPr>
                <w:rFonts w:ascii="Arial" w:eastAsia="Times New Roman" w:hAnsi="Arial" w:cs="Arial"/>
              </w:rPr>
              <w:t>child care</w:t>
            </w:r>
            <w:proofErr w:type="gramEnd"/>
            <w:r w:rsidRPr="00034A56">
              <w:rPr>
                <w:rFonts w:ascii="Arial" w:eastAsia="Times New Roman" w:hAnsi="Arial" w:cs="Arial"/>
              </w:rPr>
              <w:t xml:space="preserve"> areas are lighted.</w:t>
            </w:r>
          </w:p>
        </w:tc>
        <w:tc>
          <w:tcPr>
            <w:tcW w:w="1435" w:type="dxa"/>
          </w:tcPr>
          <w:p w14:paraId="7E43CC66" w14:textId="77777777" w:rsidR="00F92644" w:rsidRPr="00034A56" w:rsidRDefault="00F92644" w:rsidP="00F92644">
            <w:pPr>
              <w:jc w:val="center"/>
              <w:rPr>
                <w:rFonts w:ascii="Arial" w:hAnsi="Arial" w:cs="Arial"/>
              </w:rPr>
            </w:pPr>
            <w:r w:rsidRPr="00034A56">
              <w:rPr>
                <w:rFonts w:ascii="Arial" w:hAnsi="Arial" w:cs="Arial"/>
              </w:rPr>
              <w:t>R308.8</w:t>
            </w:r>
          </w:p>
        </w:tc>
      </w:tr>
      <w:tr w:rsidR="00F70E59" w:rsidRPr="00034A56" w14:paraId="580E5A8B" w14:textId="77777777" w:rsidTr="009B4BAF">
        <w:trPr>
          <w:trHeight w:val="404"/>
        </w:trPr>
        <w:tc>
          <w:tcPr>
            <w:tcW w:w="715" w:type="dxa"/>
            <w:shd w:val="clear" w:color="auto" w:fill="D9D9D9" w:themeFill="background1" w:themeFillShade="D9"/>
          </w:tcPr>
          <w:p w14:paraId="09727011" w14:textId="77777777" w:rsidR="00CF3399" w:rsidRPr="00034A56" w:rsidRDefault="00CF3399" w:rsidP="00122343">
            <w:pPr>
              <w:jc w:val="center"/>
              <w:rPr>
                <w:rFonts w:ascii="Arial" w:hAnsi="Arial" w:cs="Arial"/>
              </w:rPr>
            </w:pPr>
            <w:r w:rsidRPr="00034A56">
              <w:rPr>
                <w:rFonts w:ascii="Arial" w:hAnsi="Arial" w:cs="Arial"/>
                <w:b/>
                <w:bCs/>
              </w:rPr>
              <w:t>C</w:t>
            </w:r>
          </w:p>
        </w:tc>
        <w:tc>
          <w:tcPr>
            <w:tcW w:w="810" w:type="dxa"/>
            <w:shd w:val="clear" w:color="auto" w:fill="D9D9D9" w:themeFill="background1" w:themeFillShade="D9"/>
          </w:tcPr>
          <w:p w14:paraId="0641E70A"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V</w:t>
            </w:r>
          </w:p>
        </w:tc>
        <w:tc>
          <w:tcPr>
            <w:tcW w:w="11430" w:type="dxa"/>
            <w:shd w:val="clear" w:color="auto" w:fill="D9D9D9" w:themeFill="background1" w:themeFillShade="D9"/>
          </w:tcPr>
          <w:p w14:paraId="29491A37" w14:textId="20BB7671" w:rsidR="00CF3399" w:rsidRPr="00034A56" w:rsidRDefault="00CF3399" w:rsidP="00122343">
            <w:pPr>
              <w:pStyle w:val="Heading3"/>
              <w:spacing w:before="0" w:after="0"/>
              <w:rPr>
                <w:rFonts w:ascii="Arial" w:hAnsi="Arial" w:cs="Arial"/>
                <w:b/>
                <w:bCs/>
                <w:color w:val="auto"/>
                <w:sz w:val="22"/>
                <w:szCs w:val="22"/>
              </w:rPr>
            </w:pPr>
            <w:r w:rsidRPr="00034A56">
              <w:rPr>
                <w:rFonts w:ascii="Arial" w:hAnsi="Arial" w:cs="Arial"/>
                <w:b/>
                <w:bCs/>
                <w:color w:val="auto"/>
                <w:sz w:val="22"/>
                <w:szCs w:val="22"/>
              </w:rPr>
              <w:t>Doors serving childcare areas</w:t>
            </w:r>
          </w:p>
        </w:tc>
        <w:tc>
          <w:tcPr>
            <w:tcW w:w="1435" w:type="dxa"/>
          </w:tcPr>
          <w:p w14:paraId="747F7091" w14:textId="77777777" w:rsidR="00CF3399" w:rsidRPr="00034A56" w:rsidRDefault="00CF3399" w:rsidP="00122343">
            <w:pPr>
              <w:jc w:val="center"/>
              <w:rPr>
                <w:rFonts w:ascii="Arial" w:hAnsi="Arial" w:cs="Arial"/>
              </w:rPr>
            </w:pPr>
          </w:p>
        </w:tc>
      </w:tr>
      <w:tr w:rsidR="00F92644" w:rsidRPr="00034A56" w14:paraId="1EAC0113" w14:textId="77777777" w:rsidTr="00F70E59">
        <w:tc>
          <w:tcPr>
            <w:tcW w:w="715" w:type="dxa"/>
            <w:shd w:val="clear" w:color="auto" w:fill="FFFFFF" w:themeFill="background1"/>
          </w:tcPr>
          <w:p w14:paraId="39B467AE" w14:textId="3F752527"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8FA483D" w14:textId="6D7BD4BD"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14B237AF" w14:textId="77777777" w:rsidR="00F92644" w:rsidRPr="00034A56" w:rsidRDefault="00F92644" w:rsidP="00F92644">
            <w:pPr>
              <w:rPr>
                <w:rFonts w:ascii="Arial" w:hAnsi="Arial" w:cs="Arial"/>
              </w:rPr>
            </w:pPr>
            <w:r w:rsidRPr="00034A56">
              <w:rPr>
                <w:rFonts w:ascii="Arial" w:hAnsi="Arial" w:cs="Arial"/>
              </w:rPr>
              <w:t>Door hardware – no keys/special knowledge</w:t>
            </w:r>
          </w:p>
        </w:tc>
        <w:tc>
          <w:tcPr>
            <w:tcW w:w="1435" w:type="dxa"/>
          </w:tcPr>
          <w:p w14:paraId="140F0127" w14:textId="77777777" w:rsidR="00F92644" w:rsidRPr="00034A56" w:rsidRDefault="00F92644" w:rsidP="00F92644">
            <w:pPr>
              <w:jc w:val="center"/>
              <w:rPr>
                <w:rFonts w:ascii="Arial" w:hAnsi="Arial" w:cs="Arial"/>
              </w:rPr>
            </w:pPr>
            <w:r w:rsidRPr="00034A56">
              <w:rPr>
                <w:rFonts w:ascii="Arial" w:hAnsi="Arial" w:cs="Arial"/>
              </w:rPr>
              <w:t>R331.1</w:t>
            </w:r>
          </w:p>
        </w:tc>
      </w:tr>
      <w:tr w:rsidR="00F92644" w:rsidRPr="00034A56" w14:paraId="38BAB555" w14:textId="77777777" w:rsidTr="00F70E59">
        <w:tc>
          <w:tcPr>
            <w:tcW w:w="715" w:type="dxa"/>
            <w:shd w:val="clear" w:color="auto" w:fill="FFFFFF" w:themeFill="background1"/>
          </w:tcPr>
          <w:p w14:paraId="47B1E974" w14:textId="0C1F0CC2"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0F55DFC9" w14:textId="429D36A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6C76D0EC" w14:textId="77777777" w:rsidR="00F92644" w:rsidRPr="00034A56" w:rsidRDefault="00F92644" w:rsidP="00F92644">
            <w:pPr>
              <w:rPr>
                <w:rFonts w:ascii="Arial" w:hAnsi="Arial" w:cs="Arial"/>
              </w:rPr>
            </w:pPr>
            <w:r w:rsidRPr="00034A56">
              <w:rPr>
                <w:rFonts w:ascii="Arial" w:hAnsi="Arial" w:cs="Arial"/>
              </w:rPr>
              <w:t xml:space="preserve">At least one exit door from each childcare area must be pivot or side-hinged swinging </w:t>
            </w:r>
          </w:p>
        </w:tc>
        <w:tc>
          <w:tcPr>
            <w:tcW w:w="1435" w:type="dxa"/>
          </w:tcPr>
          <w:p w14:paraId="2539E2B3" w14:textId="77777777" w:rsidR="00F92644" w:rsidRPr="00034A56" w:rsidRDefault="00F92644" w:rsidP="00F92644">
            <w:pPr>
              <w:jc w:val="center"/>
              <w:rPr>
                <w:rFonts w:ascii="Arial" w:hAnsi="Arial" w:cs="Arial"/>
              </w:rPr>
            </w:pPr>
            <w:r w:rsidRPr="00034A56">
              <w:rPr>
                <w:rFonts w:ascii="Arial" w:hAnsi="Arial" w:cs="Arial"/>
              </w:rPr>
              <w:t>R311.2</w:t>
            </w:r>
          </w:p>
        </w:tc>
      </w:tr>
      <w:tr w:rsidR="00F92644" w:rsidRPr="00034A56" w14:paraId="56025A50" w14:textId="77777777" w:rsidTr="00F70E59">
        <w:tc>
          <w:tcPr>
            <w:tcW w:w="715" w:type="dxa"/>
            <w:shd w:val="clear" w:color="auto" w:fill="FFFFFF" w:themeFill="background1"/>
          </w:tcPr>
          <w:p w14:paraId="6DCB6294" w14:textId="1E391BD0"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2E91CCC4" w14:textId="244625A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2A693E91" w14:textId="77777777" w:rsidR="00F92644" w:rsidRPr="00034A56" w:rsidRDefault="00F92644" w:rsidP="00F92644">
            <w:pPr>
              <w:rPr>
                <w:rFonts w:ascii="Arial" w:hAnsi="Arial" w:cs="Arial"/>
              </w:rPr>
            </w:pPr>
            <w:r w:rsidRPr="00034A56">
              <w:rPr>
                <w:rFonts w:ascii="Arial" w:hAnsi="Arial" w:cs="Arial"/>
              </w:rPr>
              <w:t xml:space="preserve">The minimum egress door clearance width is 32” clear and clearance height is 78” </w:t>
            </w:r>
          </w:p>
        </w:tc>
        <w:tc>
          <w:tcPr>
            <w:tcW w:w="1435" w:type="dxa"/>
          </w:tcPr>
          <w:p w14:paraId="2291FF78" w14:textId="77777777" w:rsidR="00F92644" w:rsidRPr="00034A56" w:rsidRDefault="00F92644" w:rsidP="00F92644">
            <w:pPr>
              <w:jc w:val="center"/>
              <w:rPr>
                <w:rFonts w:ascii="Arial" w:hAnsi="Arial" w:cs="Arial"/>
              </w:rPr>
            </w:pPr>
            <w:r w:rsidRPr="00034A56">
              <w:rPr>
                <w:rFonts w:ascii="Arial" w:hAnsi="Arial" w:cs="Arial"/>
              </w:rPr>
              <w:t>R311.2</w:t>
            </w:r>
          </w:p>
        </w:tc>
      </w:tr>
      <w:tr w:rsidR="00F92644" w:rsidRPr="00034A56" w14:paraId="3880403F" w14:textId="77777777" w:rsidTr="00F70E59">
        <w:tc>
          <w:tcPr>
            <w:tcW w:w="715" w:type="dxa"/>
            <w:shd w:val="clear" w:color="auto" w:fill="FFFFFF" w:themeFill="background1"/>
          </w:tcPr>
          <w:p w14:paraId="2D135911" w14:textId="0FECA9EC"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A4CBA1D" w14:textId="321EEC48"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4C8CDBAD" w14:textId="4A7408CF" w:rsidR="00F92644" w:rsidRPr="00034A56" w:rsidRDefault="00F92644" w:rsidP="00F92644">
            <w:pPr>
              <w:rPr>
                <w:rFonts w:ascii="Arial" w:hAnsi="Arial" w:cs="Arial"/>
              </w:rPr>
            </w:pPr>
            <w:r w:rsidRPr="00034A56">
              <w:rPr>
                <w:rFonts w:ascii="Arial" w:hAnsi="Arial" w:cs="Arial"/>
              </w:rPr>
              <w:t xml:space="preserve">A landing or floor complying with R311.3 is provided on each side of each exterior door serving a </w:t>
            </w:r>
            <w:proofErr w:type="gramStart"/>
            <w:r w:rsidRPr="00034A56">
              <w:rPr>
                <w:rFonts w:ascii="Arial" w:hAnsi="Arial" w:cs="Arial"/>
              </w:rPr>
              <w:t>child care</w:t>
            </w:r>
            <w:proofErr w:type="gramEnd"/>
            <w:r w:rsidRPr="00034A56">
              <w:rPr>
                <w:rFonts w:ascii="Arial" w:hAnsi="Arial" w:cs="Arial"/>
              </w:rPr>
              <w:t xml:space="preserve"> area.  </w:t>
            </w:r>
          </w:p>
        </w:tc>
        <w:tc>
          <w:tcPr>
            <w:tcW w:w="1435" w:type="dxa"/>
          </w:tcPr>
          <w:p w14:paraId="52D46053" w14:textId="6082C517" w:rsidR="00F92644" w:rsidRPr="00034A56" w:rsidRDefault="00F92644" w:rsidP="00F92644">
            <w:pPr>
              <w:jc w:val="center"/>
              <w:rPr>
                <w:rFonts w:ascii="Arial" w:hAnsi="Arial" w:cs="Arial"/>
              </w:rPr>
            </w:pPr>
            <w:r w:rsidRPr="00034A56">
              <w:rPr>
                <w:rFonts w:ascii="Arial" w:hAnsi="Arial" w:cs="Arial"/>
              </w:rPr>
              <w:t>R331.2.2</w:t>
            </w:r>
          </w:p>
        </w:tc>
      </w:tr>
      <w:tr w:rsidR="00F92644" w:rsidRPr="00034A56" w14:paraId="7BFCF831" w14:textId="77777777" w:rsidTr="00F70E59">
        <w:tc>
          <w:tcPr>
            <w:tcW w:w="715" w:type="dxa"/>
            <w:shd w:val="clear" w:color="auto" w:fill="FFFFFF" w:themeFill="background1"/>
          </w:tcPr>
          <w:p w14:paraId="42A8544E" w14:textId="053F6E6C"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EB6FB98" w14:textId="675B489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5CDEC617" w14:textId="2AC9FFA5" w:rsidR="00F92644" w:rsidRPr="00034A56" w:rsidRDefault="00F92644" w:rsidP="00F92644">
            <w:pPr>
              <w:rPr>
                <w:rFonts w:ascii="Arial" w:hAnsi="Arial" w:cs="Arial"/>
              </w:rPr>
            </w:pPr>
            <w:r w:rsidRPr="00034A56">
              <w:rPr>
                <w:rFonts w:ascii="Arial" w:hAnsi="Arial" w:cs="Arial"/>
              </w:rPr>
              <w:t xml:space="preserve">All doors in </w:t>
            </w:r>
            <w:proofErr w:type="gramStart"/>
            <w:r w:rsidRPr="00034A56">
              <w:rPr>
                <w:rFonts w:ascii="Arial" w:hAnsi="Arial" w:cs="Arial"/>
              </w:rPr>
              <w:t>child care</w:t>
            </w:r>
            <w:proofErr w:type="gramEnd"/>
            <w:r w:rsidRPr="00034A56">
              <w:rPr>
                <w:rFonts w:ascii="Arial" w:hAnsi="Arial" w:cs="Arial"/>
              </w:rPr>
              <w:t xml:space="preserve"> area, including bathrooms serving child care areas, are easily openable when locked.  (</w:t>
            </w:r>
            <w:hyperlink r:id="rId8" w:history="1">
              <w:r w:rsidRPr="00034A56">
                <w:rPr>
                  <w:rStyle w:val="Hyperlink"/>
                  <w:rFonts w:ascii="Arial" w:hAnsi="Arial" w:cs="Arial"/>
                </w:rPr>
                <w:t>WAC 110-300-0166</w:t>
              </w:r>
            </w:hyperlink>
            <w:r w:rsidRPr="00034A56">
              <w:rPr>
                <w:rStyle w:val="Hyperlink"/>
                <w:rFonts w:ascii="Arial" w:hAnsi="Arial" w:cs="Arial"/>
                <w:color w:val="auto"/>
              </w:rPr>
              <w:t>)</w:t>
            </w:r>
          </w:p>
        </w:tc>
        <w:tc>
          <w:tcPr>
            <w:tcW w:w="1435" w:type="dxa"/>
          </w:tcPr>
          <w:p w14:paraId="69625252" w14:textId="1419A732" w:rsidR="00F92644" w:rsidRPr="00034A56" w:rsidRDefault="00F92644" w:rsidP="00F92644">
            <w:pPr>
              <w:jc w:val="center"/>
              <w:rPr>
                <w:rFonts w:ascii="Arial" w:hAnsi="Arial" w:cs="Arial"/>
              </w:rPr>
            </w:pPr>
            <w:r w:rsidRPr="00034A56">
              <w:rPr>
                <w:rFonts w:ascii="Arial" w:hAnsi="Arial" w:cs="Arial"/>
              </w:rPr>
              <w:t>WAC 110-300-0166</w:t>
            </w:r>
          </w:p>
        </w:tc>
      </w:tr>
      <w:tr w:rsidR="00CF3399" w:rsidRPr="00034A56" w14:paraId="4C392347" w14:textId="77777777" w:rsidTr="009B4BAF">
        <w:trPr>
          <w:trHeight w:val="350"/>
        </w:trPr>
        <w:tc>
          <w:tcPr>
            <w:tcW w:w="715" w:type="dxa"/>
            <w:shd w:val="clear" w:color="auto" w:fill="D9D9D9" w:themeFill="background1" w:themeFillShade="D9"/>
          </w:tcPr>
          <w:p w14:paraId="7B104717" w14:textId="4E2CC5C1" w:rsidR="00CF3399" w:rsidRPr="00034A56" w:rsidRDefault="00CF3399" w:rsidP="00122343">
            <w:pPr>
              <w:jc w:val="center"/>
              <w:rPr>
                <w:rFonts w:ascii="Arial" w:hAnsi="Arial" w:cs="Arial"/>
              </w:rPr>
            </w:pPr>
            <w:r w:rsidRPr="00034A56">
              <w:rPr>
                <w:rFonts w:ascii="Arial" w:hAnsi="Arial" w:cs="Arial"/>
                <w:b/>
                <w:bCs/>
              </w:rPr>
              <w:t>C</w:t>
            </w:r>
          </w:p>
        </w:tc>
        <w:tc>
          <w:tcPr>
            <w:tcW w:w="810" w:type="dxa"/>
            <w:shd w:val="clear" w:color="auto" w:fill="D9D9D9" w:themeFill="background1" w:themeFillShade="D9"/>
          </w:tcPr>
          <w:p w14:paraId="3A844427" w14:textId="26AB4904" w:rsidR="00CF3399" w:rsidRPr="00034A56" w:rsidRDefault="00CF3399" w:rsidP="00122343">
            <w:pPr>
              <w:jc w:val="center"/>
              <w:rPr>
                <w:rFonts w:ascii="Arial" w:hAnsi="Arial" w:cs="Arial"/>
              </w:rPr>
            </w:pPr>
            <w:r w:rsidRPr="00034A56">
              <w:rPr>
                <w:rFonts w:ascii="Arial" w:hAnsi="Arial" w:cs="Arial"/>
                <w:b/>
                <w:bCs/>
              </w:rPr>
              <w:t>V</w:t>
            </w:r>
          </w:p>
        </w:tc>
        <w:tc>
          <w:tcPr>
            <w:tcW w:w="11430" w:type="dxa"/>
            <w:shd w:val="clear" w:color="auto" w:fill="D9D9D9" w:themeFill="background1" w:themeFillShade="D9"/>
          </w:tcPr>
          <w:p w14:paraId="7F375D50" w14:textId="141CF85F" w:rsidR="00CF3399" w:rsidRPr="00034A56" w:rsidRDefault="00CF3399" w:rsidP="00122343">
            <w:pPr>
              <w:rPr>
                <w:rFonts w:ascii="Arial" w:hAnsi="Arial" w:cs="Arial"/>
              </w:rPr>
            </w:pPr>
            <w:r w:rsidRPr="00034A56">
              <w:rPr>
                <w:rFonts w:ascii="Arial" w:hAnsi="Arial" w:cs="Arial"/>
                <w:b/>
                <w:bCs/>
              </w:rPr>
              <w:t>Electrical</w:t>
            </w:r>
          </w:p>
        </w:tc>
        <w:tc>
          <w:tcPr>
            <w:tcW w:w="1435" w:type="dxa"/>
          </w:tcPr>
          <w:p w14:paraId="0A03BB67" w14:textId="77777777" w:rsidR="00CF3399" w:rsidRPr="00034A56" w:rsidRDefault="00CF3399" w:rsidP="00122343">
            <w:pPr>
              <w:jc w:val="center"/>
              <w:rPr>
                <w:rFonts w:ascii="Arial" w:hAnsi="Arial" w:cs="Arial"/>
              </w:rPr>
            </w:pPr>
          </w:p>
        </w:tc>
      </w:tr>
      <w:tr w:rsidR="00F92644" w:rsidRPr="00034A56" w14:paraId="1F027787" w14:textId="77777777" w:rsidTr="00F70E59">
        <w:tc>
          <w:tcPr>
            <w:tcW w:w="715" w:type="dxa"/>
            <w:shd w:val="clear" w:color="auto" w:fill="FFFFFF" w:themeFill="background1"/>
          </w:tcPr>
          <w:p w14:paraId="2464E79B" w14:textId="7BCC4B8B"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E15F94D" w14:textId="7487D030"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C09F091" w14:textId="1BA1AF68" w:rsidR="00F92644" w:rsidRPr="00034A56" w:rsidRDefault="00F92644" w:rsidP="00F92644">
            <w:pPr>
              <w:rPr>
                <w:rFonts w:ascii="Arial" w:hAnsi="Arial" w:cs="Arial"/>
              </w:rPr>
            </w:pPr>
            <w:r w:rsidRPr="00034A56">
              <w:rPr>
                <w:rStyle w:val="cf01"/>
                <w:rFonts w:ascii="Arial" w:hAnsi="Arial" w:cs="Arial"/>
                <w:sz w:val="22"/>
                <w:szCs w:val="22"/>
              </w:rPr>
              <w:t>Outlets near sinks, tubs, toilets, or other water sources are inaccessible to children or are tamper-resistant and equipped with a ground fault circuit interrupter (GFCI) outlet type (</w:t>
            </w:r>
            <w:hyperlink r:id="rId9" w:history="1">
              <w:r w:rsidRPr="00034A56">
                <w:rPr>
                  <w:rStyle w:val="Hyperlink"/>
                  <w:rFonts w:ascii="Arial" w:hAnsi="Arial" w:cs="Arial"/>
                </w:rPr>
                <w:t>WAC 110-300-0165</w:t>
              </w:r>
            </w:hyperlink>
            <w:r w:rsidRPr="00034A56">
              <w:rPr>
                <w:rStyle w:val="cf01"/>
                <w:rFonts w:ascii="Arial" w:hAnsi="Arial" w:cs="Arial"/>
                <w:sz w:val="22"/>
                <w:szCs w:val="22"/>
              </w:rPr>
              <w:t>)</w:t>
            </w:r>
          </w:p>
        </w:tc>
        <w:tc>
          <w:tcPr>
            <w:tcW w:w="1435" w:type="dxa"/>
          </w:tcPr>
          <w:p w14:paraId="645EAC3C" w14:textId="77777777" w:rsidR="00F92644" w:rsidRPr="00034A56" w:rsidRDefault="00F92644" w:rsidP="00F92644">
            <w:pPr>
              <w:jc w:val="center"/>
              <w:rPr>
                <w:rFonts w:ascii="Arial" w:hAnsi="Arial" w:cs="Arial"/>
              </w:rPr>
            </w:pPr>
          </w:p>
        </w:tc>
      </w:tr>
      <w:tr w:rsidR="00F92644" w:rsidRPr="00034A56" w14:paraId="715135F9" w14:textId="77777777" w:rsidTr="00F70E59">
        <w:tc>
          <w:tcPr>
            <w:tcW w:w="715" w:type="dxa"/>
            <w:shd w:val="clear" w:color="auto" w:fill="FFFFFF" w:themeFill="background1"/>
          </w:tcPr>
          <w:p w14:paraId="58E52958" w14:textId="677AFEA4"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6A6FF7CC" w14:textId="194AAFE2"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64823D5A" w14:textId="6C06794A" w:rsidR="00F92644" w:rsidRPr="00034A56" w:rsidRDefault="00F92644" w:rsidP="00F92644">
            <w:pPr>
              <w:rPr>
                <w:rFonts w:ascii="Arial" w:hAnsi="Arial" w:cs="Arial"/>
              </w:rPr>
            </w:pPr>
            <w:r w:rsidRPr="00034A56">
              <w:rPr>
                <w:rFonts w:ascii="Arial" w:hAnsi="Arial" w:cs="Arial"/>
              </w:rPr>
              <w:t xml:space="preserve">Exit path illumination in the event of power loss is present.  </w:t>
            </w:r>
          </w:p>
        </w:tc>
        <w:tc>
          <w:tcPr>
            <w:tcW w:w="1435" w:type="dxa"/>
          </w:tcPr>
          <w:p w14:paraId="73788347" w14:textId="4F6801BF" w:rsidR="00F92644" w:rsidRPr="00034A56" w:rsidRDefault="00F92644" w:rsidP="00F92644">
            <w:pPr>
              <w:jc w:val="center"/>
              <w:rPr>
                <w:rFonts w:ascii="Arial" w:hAnsi="Arial" w:cs="Arial"/>
              </w:rPr>
            </w:pPr>
            <w:r w:rsidRPr="00034A56">
              <w:rPr>
                <w:rFonts w:ascii="Arial" w:hAnsi="Arial" w:cs="Arial"/>
              </w:rPr>
              <w:t>R331.2.1</w:t>
            </w:r>
          </w:p>
        </w:tc>
      </w:tr>
    </w:tbl>
    <w:p w14:paraId="6E03BA71" w14:textId="01B28E4D" w:rsidR="006F6552" w:rsidRPr="006F6552" w:rsidRDefault="006F6552">
      <w:pPr>
        <w:rPr>
          <w:rFonts w:ascii="Arial" w:hAnsi="Arial" w:cs="Arial"/>
        </w:rPr>
      </w:pPr>
      <w:r w:rsidRPr="006F6552">
        <w:rPr>
          <w:rFonts w:ascii="Arial" w:hAnsi="Arial" w:cs="Arial"/>
        </w:rPr>
        <w:br w:type="page"/>
      </w:r>
    </w:p>
    <w:p w14:paraId="1E9882AB" w14:textId="77777777" w:rsidR="00F92644" w:rsidRPr="006F6552" w:rsidRDefault="00F92644" w:rsidP="006F6552">
      <w:pPr>
        <w:pStyle w:val="Heading2"/>
        <w:rPr>
          <w:rFonts w:cs="Arial"/>
        </w:rPr>
      </w:pPr>
      <w:r w:rsidRPr="006F6552">
        <w:rPr>
          <w:rFonts w:cs="Arial"/>
        </w:rPr>
        <w:lastRenderedPageBreak/>
        <w:t>Building Inspector Use Only</w:t>
      </w:r>
    </w:p>
    <w:p w14:paraId="5BD9ABCB" w14:textId="5D550DB5" w:rsidR="00F92644" w:rsidRPr="006F6552" w:rsidRDefault="006F6552" w:rsidP="00F92644">
      <w:pPr>
        <w:spacing w:after="0"/>
        <w:rPr>
          <w:rFonts w:ascii="Arial" w:hAnsi="Arial" w:cs="Arial"/>
          <w:sz w:val="20"/>
          <w:szCs w:val="20"/>
        </w:rPr>
      </w:pPr>
      <w:r w:rsidRPr="006F6552">
        <w:rPr>
          <w:rFonts w:ascii="Arial" w:hAnsi="Arial" w:cs="Arial"/>
          <w:sz w:val="20"/>
          <w:szCs w:val="20"/>
        </w:rPr>
        <w:fldChar w:fldCharType="begin">
          <w:ffData>
            <w:name w:val="Check2"/>
            <w:enabled/>
            <w:calcOnExit w:val="0"/>
            <w:checkBox>
              <w:sizeAuto/>
              <w:default w:val="0"/>
            </w:checkBox>
          </w:ffData>
        </w:fldChar>
      </w:r>
      <w:bookmarkStart w:id="1" w:name="Check2"/>
      <w:r w:rsidRPr="006F6552">
        <w:rPr>
          <w:rFonts w:ascii="Arial" w:hAnsi="Arial" w:cs="Arial"/>
          <w:sz w:val="20"/>
          <w:szCs w:val="20"/>
        </w:rPr>
        <w:instrText xml:space="preserve"> FORMCHECKBOX </w:instrText>
      </w:r>
      <w:r w:rsidRPr="006F6552">
        <w:rPr>
          <w:rFonts w:ascii="Arial" w:hAnsi="Arial" w:cs="Arial"/>
          <w:sz w:val="20"/>
          <w:szCs w:val="20"/>
        </w:rPr>
      </w:r>
      <w:r w:rsidRPr="006F6552">
        <w:rPr>
          <w:rFonts w:ascii="Arial" w:hAnsi="Arial" w:cs="Arial"/>
          <w:sz w:val="20"/>
          <w:szCs w:val="20"/>
        </w:rPr>
        <w:fldChar w:fldCharType="separate"/>
      </w:r>
      <w:r w:rsidRPr="006F6552">
        <w:rPr>
          <w:rFonts w:ascii="Arial" w:hAnsi="Arial" w:cs="Arial"/>
          <w:sz w:val="20"/>
          <w:szCs w:val="20"/>
        </w:rPr>
        <w:fldChar w:fldCharType="end"/>
      </w:r>
      <w:bookmarkEnd w:id="1"/>
      <w:r w:rsidRPr="006F6552">
        <w:rPr>
          <w:rFonts w:ascii="Arial" w:hAnsi="Arial" w:cs="Arial"/>
          <w:sz w:val="20"/>
          <w:szCs w:val="20"/>
        </w:rPr>
        <w:t xml:space="preserve"> </w:t>
      </w:r>
      <w:r w:rsidR="00F92644" w:rsidRPr="006F6552">
        <w:rPr>
          <w:rFonts w:ascii="Arial" w:hAnsi="Arial" w:cs="Arial"/>
          <w:sz w:val="20"/>
          <w:szCs w:val="20"/>
        </w:rPr>
        <w:t>PASSED</w:t>
      </w:r>
    </w:p>
    <w:p w14:paraId="6BD75F6B" w14:textId="77777777" w:rsidR="006F6552" w:rsidRPr="006F6552" w:rsidRDefault="006F6552" w:rsidP="00F92644">
      <w:pPr>
        <w:spacing w:after="0"/>
        <w:rPr>
          <w:rFonts w:ascii="Arial" w:hAnsi="Arial" w:cs="Arial"/>
          <w:sz w:val="20"/>
          <w:szCs w:val="20"/>
        </w:rPr>
      </w:pPr>
    </w:p>
    <w:p w14:paraId="48A06423" w14:textId="4D42D07F" w:rsidR="00F92644" w:rsidRPr="00580BFF" w:rsidRDefault="00F92644" w:rsidP="006F6552">
      <w:pPr>
        <w:spacing w:after="0" w:line="480" w:lineRule="auto"/>
        <w:rPr>
          <w:rFonts w:ascii="Arial" w:hAnsi="Arial" w:cs="Arial"/>
          <w:u w:val="single"/>
        </w:rPr>
      </w:pPr>
      <w:r w:rsidRPr="00580BFF">
        <w:rPr>
          <w:rFonts w:ascii="Arial" w:hAnsi="Arial" w:cs="Arial"/>
        </w:rPr>
        <w:t>Name of Family Home Child Care</w:t>
      </w:r>
      <w:r w:rsidR="006F6552" w:rsidRPr="00580BFF">
        <w:rPr>
          <w:rFonts w:ascii="Arial" w:hAnsi="Arial" w:cs="Arial"/>
        </w:rPr>
        <w:t xml:space="preserve"> </w:t>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p>
    <w:p w14:paraId="4C2E60F1" w14:textId="44D75B21" w:rsidR="00F92644" w:rsidRPr="00580BFF" w:rsidRDefault="00F92644" w:rsidP="006F6552">
      <w:pPr>
        <w:spacing w:after="0" w:line="480" w:lineRule="auto"/>
        <w:rPr>
          <w:rFonts w:ascii="Arial" w:hAnsi="Arial" w:cs="Arial"/>
          <w:u w:val="single"/>
        </w:rPr>
      </w:pPr>
      <w:r w:rsidRPr="00580BFF">
        <w:rPr>
          <w:rFonts w:ascii="Arial" w:hAnsi="Arial" w:cs="Arial"/>
        </w:rPr>
        <w:t>Family Home Project Address</w:t>
      </w:r>
      <w:r w:rsidR="006F6552" w:rsidRPr="00580BFF">
        <w:rPr>
          <w:rFonts w:ascii="Arial" w:hAnsi="Arial" w:cs="Arial"/>
        </w:rPr>
        <w:t xml:space="preserve"> </w:t>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p>
    <w:p w14:paraId="2A49C94E" w14:textId="0F63EDBB" w:rsidR="00F92644" w:rsidRPr="00580BFF" w:rsidRDefault="00F92644" w:rsidP="006F6552">
      <w:pPr>
        <w:spacing w:after="0" w:line="480" w:lineRule="auto"/>
        <w:rPr>
          <w:rFonts w:ascii="Arial" w:hAnsi="Arial" w:cs="Arial"/>
          <w:u w:val="single"/>
        </w:rPr>
      </w:pPr>
      <w:r w:rsidRPr="00580BFF">
        <w:rPr>
          <w:rFonts w:ascii="Arial" w:hAnsi="Arial" w:cs="Arial"/>
        </w:rPr>
        <w:t>Building Dept. Inspector’s Name (PRINT)</w:t>
      </w:r>
      <w:r w:rsidR="006F6552" w:rsidRPr="00580BFF">
        <w:rPr>
          <w:rFonts w:ascii="Arial" w:hAnsi="Arial" w:cs="Arial"/>
        </w:rPr>
        <w:t xml:space="preserve"> </w:t>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rPr>
        <w:tab/>
        <w:t>Date</w:t>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p>
    <w:p w14:paraId="6BBC8150" w14:textId="70E7659D" w:rsidR="00F92644" w:rsidRPr="00580BFF" w:rsidRDefault="00F92644" w:rsidP="006F6552">
      <w:pPr>
        <w:spacing w:after="0" w:line="480" w:lineRule="auto"/>
        <w:rPr>
          <w:rFonts w:ascii="Arial" w:hAnsi="Arial" w:cs="Arial"/>
        </w:rPr>
      </w:pPr>
      <w:r w:rsidRPr="00580BFF">
        <w:rPr>
          <w:rFonts w:ascii="Arial" w:hAnsi="Arial" w:cs="Arial"/>
        </w:rPr>
        <w:t>Building Dept. Inspector’s Signature: ________________________________________________</w:t>
      </w:r>
      <w:r w:rsidRPr="00580BFF">
        <w:rPr>
          <w:rFonts w:ascii="Arial" w:hAnsi="Arial" w:cs="Arial"/>
        </w:rPr>
        <w:tab/>
      </w:r>
      <w:r w:rsidR="006F6552" w:rsidRPr="00580BFF">
        <w:rPr>
          <w:rFonts w:ascii="Arial" w:hAnsi="Arial" w:cs="Arial"/>
        </w:rPr>
        <w:t xml:space="preserve">Phone Number </w:t>
      </w:r>
      <w:r w:rsidRPr="00580BFF">
        <w:rPr>
          <w:rFonts w:ascii="Arial" w:hAnsi="Arial" w:cs="Arial"/>
        </w:rPr>
        <w:t>_________________</w:t>
      </w:r>
    </w:p>
    <w:p w14:paraId="13805B82" w14:textId="39B9BAF2" w:rsidR="00147910" w:rsidRPr="00580BFF" w:rsidRDefault="00F92644" w:rsidP="00F92644">
      <w:pPr>
        <w:spacing w:after="0"/>
        <w:rPr>
          <w:rFonts w:ascii="Arial" w:hAnsi="Arial" w:cs="Arial"/>
        </w:rPr>
      </w:pPr>
      <w:r w:rsidRPr="00580BFF">
        <w:rPr>
          <w:rFonts w:ascii="Arial" w:hAnsi="Arial" w:cs="Arial"/>
        </w:rPr>
        <w:t>Application and inspection checklist developed by Washington Association of Building Officials (WABO), in cooperation with Department of Children Youth and Families (DCYF) for use by both departments and licensors in accordance with WAC 110-300-0358.</w:t>
      </w:r>
    </w:p>
    <w:p w14:paraId="7DA09B95" w14:textId="77777777" w:rsidR="00F92644" w:rsidRPr="006F6552" w:rsidRDefault="00F92644" w:rsidP="00122343">
      <w:pPr>
        <w:spacing w:after="0"/>
        <w:rPr>
          <w:rFonts w:ascii="Arial" w:hAnsi="Arial" w:cs="Arial"/>
          <w:sz w:val="20"/>
          <w:szCs w:val="20"/>
        </w:rPr>
      </w:pPr>
    </w:p>
    <w:p w14:paraId="5B121BD3" w14:textId="77777777" w:rsidR="00F92644" w:rsidRPr="006F6552" w:rsidRDefault="00F92644" w:rsidP="00122343">
      <w:pPr>
        <w:spacing w:after="0"/>
        <w:rPr>
          <w:rFonts w:ascii="Arial" w:hAnsi="Arial" w:cs="Arial"/>
          <w:sz w:val="24"/>
          <w:szCs w:val="24"/>
        </w:rPr>
      </w:pPr>
    </w:p>
    <w:p w14:paraId="17EFE1F1" w14:textId="77777777" w:rsidR="00F92644" w:rsidRPr="006F6552" w:rsidRDefault="00F92644" w:rsidP="00122343">
      <w:pPr>
        <w:spacing w:after="0"/>
        <w:rPr>
          <w:rFonts w:ascii="Arial" w:hAnsi="Arial" w:cs="Arial"/>
          <w:sz w:val="24"/>
          <w:szCs w:val="24"/>
        </w:rPr>
      </w:pPr>
    </w:p>
    <w:p w14:paraId="22CAE979" w14:textId="77777777" w:rsidR="00A3512D" w:rsidRPr="006F6552" w:rsidRDefault="00A3512D" w:rsidP="00122343">
      <w:pPr>
        <w:spacing w:after="0"/>
        <w:rPr>
          <w:rFonts w:ascii="Arial" w:hAnsi="Arial" w:cs="Arial"/>
          <w:sz w:val="24"/>
          <w:szCs w:val="24"/>
        </w:rPr>
      </w:pPr>
    </w:p>
    <w:p w14:paraId="3D420847" w14:textId="30127F2A" w:rsidR="00F72752" w:rsidRPr="006F6552" w:rsidRDefault="00F72752" w:rsidP="00122343">
      <w:pPr>
        <w:spacing w:after="0"/>
        <w:rPr>
          <w:rFonts w:ascii="Arial" w:hAnsi="Arial" w:cs="Arial"/>
          <w:b/>
          <w:bCs/>
          <w:sz w:val="48"/>
          <w:szCs w:val="48"/>
        </w:rPr>
        <w:sectPr w:rsidR="00F72752" w:rsidRPr="006F6552" w:rsidSect="00122343">
          <w:footerReference w:type="default" r:id="rId10"/>
          <w:headerReference w:type="first" r:id="rId11"/>
          <w:footerReference w:type="first" r:id="rId12"/>
          <w:pgSz w:w="15840" w:h="12240" w:orient="landscape"/>
          <w:pgMar w:top="1152" w:right="720" w:bottom="720" w:left="720" w:header="720" w:footer="720" w:gutter="0"/>
          <w:cols w:space="720"/>
          <w:titlePg/>
          <w:docGrid w:linePitch="360"/>
        </w:sectPr>
      </w:pPr>
    </w:p>
    <w:p w14:paraId="113F7FB0" w14:textId="504A7BC7" w:rsidR="00F72752" w:rsidRPr="006F6552" w:rsidRDefault="00F72752" w:rsidP="00122343">
      <w:pPr>
        <w:spacing w:after="0"/>
        <w:rPr>
          <w:rFonts w:ascii="Arial" w:hAnsi="Arial" w:cs="Arial"/>
          <w:b/>
          <w:bCs/>
          <w:sz w:val="48"/>
          <w:szCs w:val="48"/>
        </w:rPr>
      </w:pPr>
    </w:p>
    <w:p w14:paraId="4C12465F" w14:textId="70EAD18A" w:rsidR="00F72752" w:rsidRPr="006F6552" w:rsidRDefault="00F72752" w:rsidP="006F6552">
      <w:pPr>
        <w:pStyle w:val="Heading1"/>
        <w:rPr>
          <w:rFonts w:cs="Arial"/>
        </w:rPr>
      </w:pPr>
      <w:r w:rsidRPr="006F6552">
        <w:rPr>
          <w:rFonts w:cs="Arial"/>
        </w:rPr>
        <w:t>Family Home Capacity Waiver Help Guide</w:t>
      </w:r>
    </w:p>
    <w:p w14:paraId="742296A1" w14:textId="5F2147D8" w:rsidR="00F72752" w:rsidRDefault="00F72752" w:rsidP="00122343">
      <w:pPr>
        <w:spacing w:after="0"/>
        <w:rPr>
          <w:rFonts w:ascii="Arial" w:hAnsi="Arial" w:cs="Arial"/>
        </w:rPr>
      </w:pPr>
      <w:r w:rsidRPr="006F6552">
        <w:rPr>
          <w:rFonts w:ascii="Arial" w:hAnsi="Arial" w:cs="Arial"/>
        </w:rPr>
        <w:t xml:space="preserve">Use this to help prepare your home for a local jurisdiction inspection and meet submission requirements for DCYF for a family home </w:t>
      </w:r>
      <w:proofErr w:type="gramStart"/>
      <w:r w:rsidRPr="006F6552">
        <w:rPr>
          <w:rFonts w:ascii="Arial" w:hAnsi="Arial" w:cs="Arial"/>
        </w:rPr>
        <w:t>child care</w:t>
      </w:r>
      <w:proofErr w:type="gramEnd"/>
      <w:r w:rsidRPr="006F6552">
        <w:rPr>
          <w:rFonts w:ascii="Arial" w:hAnsi="Arial" w:cs="Arial"/>
        </w:rPr>
        <w:t xml:space="preserve"> capacity waiver</w:t>
      </w:r>
    </w:p>
    <w:p w14:paraId="0EF8EE19" w14:textId="77777777" w:rsidR="006F6552" w:rsidRPr="006F6552" w:rsidRDefault="006F6552" w:rsidP="00122343">
      <w:pPr>
        <w:spacing w:after="0"/>
        <w:rPr>
          <w:rFonts w:ascii="Arial" w:hAnsi="Arial" w:cs="Arial"/>
        </w:rPr>
      </w:pPr>
    </w:p>
    <w:p w14:paraId="6DF9A2CF" w14:textId="548206ED" w:rsidR="00F72752" w:rsidRPr="006F6552" w:rsidRDefault="00F72752" w:rsidP="00122343">
      <w:pPr>
        <w:pStyle w:val="ListParagraph"/>
        <w:numPr>
          <w:ilvl w:val="0"/>
          <w:numId w:val="6"/>
        </w:numPr>
        <w:spacing w:after="0" w:line="278" w:lineRule="auto"/>
        <w:ind w:left="720"/>
        <w:rPr>
          <w:rFonts w:ascii="Arial" w:hAnsi="Arial" w:cs="Arial"/>
          <w:b/>
          <w:bCs/>
        </w:rPr>
      </w:pPr>
      <w:r w:rsidRPr="006F6552">
        <w:rPr>
          <w:rFonts w:ascii="Arial" w:hAnsi="Arial" w:cs="Arial"/>
          <w:b/>
          <w:bCs/>
        </w:rPr>
        <w:t>Use Family Home Child Care Capacity Waiver Inspection Checklist to review your home. (above)</w:t>
      </w:r>
    </w:p>
    <w:p w14:paraId="1CE7D703" w14:textId="77777777" w:rsidR="00F72752" w:rsidRPr="006F6552" w:rsidRDefault="00F72752" w:rsidP="00122343">
      <w:pPr>
        <w:pStyle w:val="ListParagraph"/>
        <w:spacing w:after="0"/>
        <w:rPr>
          <w:rFonts w:ascii="Arial" w:hAnsi="Arial" w:cs="Arial"/>
          <w:b/>
          <w:bCs/>
        </w:rPr>
      </w:pPr>
    </w:p>
    <w:p w14:paraId="053052A7" w14:textId="57216D45" w:rsidR="00F72752" w:rsidRPr="006F6552" w:rsidRDefault="00DA76EB" w:rsidP="00122343">
      <w:pPr>
        <w:pStyle w:val="ListParagraph"/>
        <w:spacing w:after="0"/>
        <w:rPr>
          <w:rFonts w:ascii="Arial" w:hAnsi="Arial" w:cs="Arial"/>
          <w:b/>
          <w:bCs/>
        </w:rPr>
      </w:pPr>
      <w:r w:rsidRPr="006F6552">
        <w:rPr>
          <w:rFonts w:ascii="Arial" w:hAnsi="Arial" w:cs="Arial"/>
        </w:rPr>
        <w:t>C</w:t>
      </w:r>
      <w:r w:rsidR="00F72752" w:rsidRPr="006F6552">
        <w:rPr>
          <w:rFonts w:ascii="Arial" w:hAnsi="Arial" w:cs="Arial"/>
        </w:rPr>
        <w:t xml:space="preserve">heck below for frequently asked questions. If you don’t have any questions, skip to </w:t>
      </w:r>
      <w:r w:rsidR="00F72752" w:rsidRPr="006F6552">
        <w:rPr>
          <w:rFonts w:ascii="Arial" w:hAnsi="Arial" w:cs="Arial"/>
          <w:b/>
          <w:bCs/>
        </w:rPr>
        <w:t>step 2.</w:t>
      </w:r>
    </w:p>
    <w:p w14:paraId="29DF8BDD" w14:textId="77777777" w:rsidR="00F72752" w:rsidRPr="006F6552" w:rsidRDefault="00F72752" w:rsidP="00122343">
      <w:pPr>
        <w:pStyle w:val="ListParagraph"/>
        <w:spacing w:after="0"/>
        <w:rPr>
          <w:rFonts w:ascii="Arial" w:hAnsi="Arial" w:cs="Arial"/>
          <w:b/>
          <w:bCs/>
        </w:rPr>
      </w:pPr>
    </w:p>
    <w:p w14:paraId="000563CC"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Q1: Do I need a sprinkler system?</w:t>
      </w:r>
    </w:p>
    <w:p w14:paraId="69D239A9" w14:textId="77777777" w:rsidR="00F72752" w:rsidRPr="006F6552" w:rsidRDefault="00F72752" w:rsidP="00122343">
      <w:pPr>
        <w:pStyle w:val="ListParagraph"/>
        <w:spacing w:after="0"/>
        <w:ind w:left="1440"/>
        <w:rPr>
          <w:rFonts w:ascii="Arial" w:hAnsi="Arial" w:cs="Arial"/>
          <w:b/>
          <w:bCs/>
        </w:rPr>
      </w:pPr>
    </w:p>
    <w:p w14:paraId="40FAFD36"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A</w:t>
      </w:r>
      <w:r w:rsidRPr="006F6552">
        <w:rPr>
          <w:rFonts w:ascii="Arial" w:hAnsi="Arial" w:cs="Arial"/>
        </w:rPr>
        <w:t xml:space="preserve">: </w:t>
      </w:r>
      <w:hyperlink r:id="rId13" w:history="1">
        <w:r w:rsidRPr="006F6552">
          <w:rPr>
            <w:rStyle w:val="Hyperlink"/>
            <w:rFonts w:ascii="Arial" w:hAnsi="Arial" w:cs="Arial"/>
          </w:rPr>
          <w:t>WAC 51-51-0331</w:t>
        </w:r>
      </w:hyperlink>
      <w:r w:rsidRPr="006F6552">
        <w:rPr>
          <w:rFonts w:ascii="Arial" w:hAnsi="Arial" w:cs="Arial"/>
        </w:rPr>
        <w:t xml:space="preserve"> requires a permitted sprinkler system. You will need to hire a contractor that will acquire the permits from your city or county before installation. In some cities/counties the fire marshal will approve this work.</w:t>
      </w:r>
    </w:p>
    <w:p w14:paraId="77D0C8C5" w14:textId="77777777" w:rsidR="00F72752" w:rsidRPr="006F6552" w:rsidRDefault="00F72752" w:rsidP="00122343">
      <w:pPr>
        <w:pStyle w:val="ListParagraph"/>
        <w:spacing w:after="0"/>
        <w:ind w:left="1440"/>
        <w:rPr>
          <w:rFonts w:ascii="Arial" w:hAnsi="Arial" w:cs="Arial"/>
          <w:b/>
          <w:bCs/>
        </w:rPr>
      </w:pPr>
    </w:p>
    <w:p w14:paraId="1FB32AB3"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Q2: What will a sprinkler system cost?</w:t>
      </w:r>
    </w:p>
    <w:p w14:paraId="3779D5B1" w14:textId="77777777" w:rsidR="00F72752" w:rsidRPr="006F6552" w:rsidRDefault="00F72752" w:rsidP="00122343">
      <w:pPr>
        <w:pStyle w:val="ListParagraph"/>
        <w:spacing w:after="0"/>
        <w:ind w:left="1440"/>
        <w:rPr>
          <w:rFonts w:ascii="Arial" w:hAnsi="Arial" w:cs="Arial"/>
          <w:b/>
          <w:bCs/>
        </w:rPr>
      </w:pPr>
    </w:p>
    <w:p w14:paraId="5807B7C6"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Costs will vary by county and city. Most contractors charge per square foot anywhere from 2 to 12 dollars per/sq. foot for permitting and installation on existing homes. Check with local contractors to get estimates.</w:t>
      </w:r>
    </w:p>
    <w:p w14:paraId="3B2203EB" w14:textId="77777777" w:rsidR="00F72752" w:rsidRPr="006F6552" w:rsidRDefault="00F72752" w:rsidP="00122343">
      <w:pPr>
        <w:pStyle w:val="ListParagraph"/>
        <w:spacing w:after="0"/>
        <w:ind w:left="1440"/>
        <w:rPr>
          <w:rFonts w:ascii="Arial" w:hAnsi="Arial" w:cs="Arial"/>
        </w:rPr>
      </w:pPr>
    </w:p>
    <w:p w14:paraId="22FD11CF" w14:textId="77777777" w:rsidR="00F72752" w:rsidRPr="006F6552" w:rsidRDefault="00F72752" w:rsidP="00122343">
      <w:pPr>
        <w:pStyle w:val="ListParagraph"/>
        <w:spacing w:after="0"/>
        <w:ind w:left="1440"/>
        <w:rPr>
          <w:rFonts w:ascii="Arial" w:hAnsi="Arial" w:cs="Arial"/>
        </w:rPr>
      </w:pPr>
      <w:r w:rsidRPr="006F6552">
        <w:rPr>
          <w:rFonts w:ascii="Arial" w:hAnsi="Arial" w:cs="Arial"/>
        </w:rPr>
        <w:t>Google search: “House fire sprinkler contractors city/county state”</w:t>
      </w:r>
    </w:p>
    <w:p w14:paraId="61A0F7F5" w14:textId="77777777" w:rsidR="00F72752" w:rsidRPr="006F6552" w:rsidRDefault="00F72752" w:rsidP="00122343">
      <w:pPr>
        <w:pStyle w:val="ListParagraph"/>
        <w:spacing w:after="0"/>
        <w:ind w:left="1440"/>
        <w:rPr>
          <w:rFonts w:ascii="Arial" w:hAnsi="Arial" w:cs="Arial"/>
        </w:rPr>
      </w:pPr>
      <w:r w:rsidRPr="006F6552">
        <w:rPr>
          <w:rFonts w:ascii="Arial" w:hAnsi="Arial" w:cs="Arial"/>
        </w:rPr>
        <w:t>Example: “House fire sprinkler contractors Spokane WA”</w:t>
      </w:r>
    </w:p>
    <w:p w14:paraId="77554FF6" w14:textId="77777777" w:rsidR="00F72752" w:rsidRPr="006F6552" w:rsidRDefault="00F72752" w:rsidP="00122343">
      <w:pPr>
        <w:pStyle w:val="ListParagraph"/>
        <w:spacing w:after="0"/>
        <w:ind w:left="1440"/>
        <w:rPr>
          <w:rFonts w:ascii="Arial" w:hAnsi="Arial" w:cs="Arial"/>
          <w:b/>
          <w:bCs/>
        </w:rPr>
      </w:pPr>
    </w:p>
    <w:p w14:paraId="1EE98808"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Q3: Do I need to get a permit for electrical work?</w:t>
      </w:r>
    </w:p>
    <w:p w14:paraId="00145189" w14:textId="77777777" w:rsidR="00F72752" w:rsidRPr="006F6552" w:rsidRDefault="00F72752" w:rsidP="00122343">
      <w:pPr>
        <w:pStyle w:val="ListParagraph"/>
        <w:spacing w:after="0"/>
        <w:ind w:left="1440"/>
        <w:rPr>
          <w:rFonts w:ascii="Arial" w:hAnsi="Arial" w:cs="Arial"/>
          <w:b/>
          <w:bCs/>
        </w:rPr>
      </w:pPr>
    </w:p>
    <w:p w14:paraId="268891D8"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Most cities and counties require a permit when electrical modifications occur. Items that use batteries or are wireless do not require a permit but must also meet the intent of the WAC.</w:t>
      </w:r>
    </w:p>
    <w:p w14:paraId="604FD13A" w14:textId="77777777" w:rsidR="00F72752" w:rsidRPr="006F6552" w:rsidRDefault="00F72752" w:rsidP="00122343">
      <w:pPr>
        <w:pStyle w:val="ListParagraph"/>
        <w:spacing w:after="0"/>
        <w:ind w:left="1440"/>
        <w:rPr>
          <w:rFonts w:ascii="Arial" w:hAnsi="Arial" w:cs="Arial"/>
        </w:rPr>
      </w:pPr>
    </w:p>
    <w:p w14:paraId="711A89AA"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Q4: Do I need to get a permit for a heat detector/heat alarm?</w:t>
      </w:r>
    </w:p>
    <w:p w14:paraId="222038AB" w14:textId="77777777" w:rsidR="00F72752" w:rsidRPr="006F6552" w:rsidRDefault="00F72752" w:rsidP="00122343">
      <w:pPr>
        <w:pStyle w:val="ListParagraph"/>
        <w:spacing w:after="0"/>
        <w:ind w:left="1440"/>
        <w:rPr>
          <w:rFonts w:ascii="Arial" w:hAnsi="Arial" w:cs="Arial"/>
          <w:b/>
          <w:bCs/>
        </w:rPr>
      </w:pPr>
    </w:p>
    <w:p w14:paraId="492ABFFA"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Most cities and counties require a permit when electrical systems are altered. If your heat detector or heat alarm are wireless it will not require a permit. New alarm systems must be interconnected and activate all other alarms.</w:t>
      </w:r>
    </w:p>
    <w:p w14:paraId="0813BB15" w14:textId="77777777" w:rsidR="00F72752" w:rsidRPr="006F6552" w:rsidRDefault="00F72752" w:rsidP="00122343">
      <w:pPr>
        <w:pStyle w:val="ListParagraph"/>
        <w:spacing w:after="0"/>
        <w:ind w:left="1440"/>
        <w:rPr>
          <w:rFonts w:ascii="Arial" w:hAnsi="Arial" w:cs="Arial"/>
        </w:rPr>
      </w:pPr>
    </w:p>
    <w:p w14:paraId="77FCBF43"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lastRenderedPageBreak/>
        <w:t>Q5: Do I need a permit for older alterations?</w:t>
      </w:r>
    </w:p>
    <w:p w14:paraId="364254BE" w14:textId="77777777" w:rsidR="00F72752" w:rsidRPr="006F6552" w:rsidRDefault="00F72752" w:rsidP="00122343">
      <w:pPr>
        <w:pStyle w:val="ListParagraph"/>
        <w:spacing w:after="0"/>
        <w:ind w:left="1440"/>
        <w:rPr>
          <w:rFonts w:ascii="Arial" w:hAnsi="Arial" w:cs="Arial"/>
          <w:b/>
          <w:bCs/>
        </w:rPr>
      </w:pPr>
    </w:p>
    <w:p w14:paraId="29B9C9FA"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Most cities and counties will review your home and ask to see permits for obvious building updates they observe.  They may have record on file of permits acquired from previous owners.  Without permitted work you may be required to get a permit and make any required changes by your building inspector.</w:t>
      </w:r>
    </w:p>
    <w:p w14:paraId="57864433" w14:textId="77777777" w:rsidR="00F72752" w:rsidRPr="006F6552" w:rsidRDefault="00F72752" w:rsidP="00122343">
      <w:pPr>
        <w:pStyle w:val="ListParagraph"/>
        <w:spacing w:after="0"/>
        <w:ind w:left="1440"/>
        <w:rPr>
          <w:rFonts w:ascii="Arial" w:hAnsi="Arial" w:cs="Arial"/>
        </w:rPr>
      </w:pPr>
    </w:p>
    <w:p w14:paraId="54F34433"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Q6: Do I need exit signs?</w:t>
      </w:r>
    </w:p>
    <w:p w14:paraId="138C330B" w14:textId="77777777" w:rsidR="00F72752" w:rsidRPr="006F6552" w:rsidRDefault="00F72752" w:rsidP="00122343">
      <w:pPr>
        <w:pStyle w:val="ListParagraph"/>
        <w:spacing w:after="0"/>
        <w:ind w:left="1440"/>
        <w:rPr>
          <w:rFonts w:ascii="Arial" w:hAnsi="Arial" w:cs="Arial"/>
          <w:b/>
          <w:bCs/>
        </w:rPr>
      </w:pPr>
    </w:p>
    <w:p w14:paraId="048EF0A9"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You will be required to put exit signs by each of your emergency exits and pathways.</w:t>
      </w:r>
    </w:p>
    <w:p w14:paraId="7AB337B1" w14:textId="77777777" w:rsidR="00F72752" w:rsidRPr="006F6552" w:rsidRDefault="00F72752" w:rsidP="00122343">
      <w:pPr>
        <w:pStyle w:val="ListParagraph"/>
        <w:spacing w:after="0"/>
        <w:ind w:left="1440"/>
        <w:rPr>
          <w:rFonts w:ascii="Arial" w:hAnsi="Arial" w:cs="Arial"/>
        </w:rPr>
      </w:pPr>
    </w:p>
    <w:p w14:paraId="486C7943"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Q7: Do I need emergency lights if the power goes out? Can I use battery operated lights?</w:t>
      </w:r>
    </w:p>
    <w:p w14:paraId="0474D1D7" w14:textId="77777777" w:rsidR="00F72752" w:rsidRPr="006F6552" w:rsidRDefault="00F72752" w:rsidP="00122343">
      <w:pPr>
        <w:pStyle w:val="ListParagraph"/>
        <w:spacing w:after="0"/>
        <w:ind w:left="1440"/>
        <w:rPr>
          <w:rFonts w:ascii="Arial" w:hAnsi="Arial" w:cs="Arial"/>
          <w:b/>
          <w:bCs/>
        </w:rPr>
      </w:pPr>
    </w:p>
    <w:p w14:paraId="10A2D80F"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You will need exit path lights when the power goes out.  This can be achieved through battery operated lights that turn on automatically or through hard wired options.  Hard wired automatic lighting will need a permit before installation.</w:t>
      </w:r>
    </w:p>
    <w:p w14:paraId="52477EB5" w14:textId="77777777" w:rsidR="00F72752" w:rsidRPr="006F6552" w:rsidRDefault="00F72752" w:rsidP="00122343">
      <w:pPr>
        <w:pStyle w:val="ListParagraph"/>
        <w:spacing w:after="0"/>
        <w:ind w:left="1440"/>
        <w:rPr>
          <w:rFonts w:ascii="Arial" w:hAnsi="Arial" w:cs="Arial"/>
        </w:rPr>
      </w:pPr>
    </w:p>
    <w:p w14:paraId="1BD4B5A1"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Q8: How do I know if I go through my city or county?</w:t>
      </w:r>
    </w:p>
    <w:p w14:paraId="4A48AD17" w14:textId="77777777" w:rsidR="00F72752" w:rsidRPr="006F6552" w:rsidRDefault="00F72752" w:rsidP="00122343">
      <w:pPr>
        <w:pStyle w:val="ListParagraph"/>
        <w:spacing w:after="0"/>
        <w:ind w:left="1440"/>
        <w:rPr>
          <w:rFonts w:ascii="Arial" w:hAnsi="Arial" w:cs="Arial"/>
        </w:rPr>
      </w:pPr>
    </w:p>
    <w:p w14:paraId="61252FC2" w14:textId="5648DF72"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 xml:space="preserve">You can use </w:t>
      </w:r>
      <w:r w:rsidR="00516CC2" w:rsidRPr="006F6552">
        <w:rPr>
          <w:rFonts w:ascii="Arial" w:hAnsi="Arial" w:cs="Arial"/>
        </w:rPr>
        <w:t>google maps desktop website</w:t>
      </w:r>
      <w:r w:rsidRPr="006F6552">
        <w:rPr>
          <w:rFonts w:ascii="Arial" w:hAnsi="Arial" w:cs="Arial"/>
        </w:rPr>
        <w:t xml:space="preserve"> to search your city and see if you fall within your city’s limit or not.</w:t>
      </w:r>
      <w:r w:rsidR="00516CC2" w:rsidRPr="006F6552">
        <w:rPr>
          <w:rFonts w:ascii="Arial" w:hAnsi="Arial" w:cs="Arial"/>
        </w:rPr>
        <w:t xml:space="preserve"> Click on the search bar and enter your city name and it will outline the city limits. Note: This feature is not available on the mobile app.</w:t>
      </w:r>
    </w:p>
    <w:p w14:paraId="6AA60E99" w14:textId="77777777" w:rsidR="00F72752" w:rsidRPr="006F6552" w:rsidRDefault="00F72752" w:rsidP="00122343">
      <w:pPr>
        <w:pStyle w:val="ListParagraph"/>
        <w:spacing w:after="0"/>
        <w:ind w:left="1440"/>
        <w:rPr>
          <w:rFonts w:ascii="Arial" w:hAnsi="Arial" w:cs="Arial"/>
        </w:rPr>
      </w:pPr>
    </w:p>
    <w:p w14:paraId="7F8AFDB6"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Q9: If I have permitting questions, who do I contact?</w:t>
      </w:r>
    </w:p>
    <w:p w14:paraId="1234322B" w14:textId="77777777" w:rsidR="00F72752" w:rsidRPr="006F6552" w:rsidRDefault="00F72752" w:rsidP="00122343">
      <w:pPr>
        <w:pStyle w:val="ListParagraph"/>
        <w:spacing w:after="0"/>
        <w:ind w:left="1440"/>
        <w:rPr>
          <w:rFonts w:ascii="Arial" w:hAnsi="Arial" w:cs="Arial"/>
          <w:b/>
          <w:bCs/>
        </w:rPr>
      </w:pPr>
    </w:p>
    <w:p w14:paraId="7775699E" w14:textId="77777777" w:rsidR="00F72752" w:rsidRPr="006F6552" w:rsidRDefault="00F72752" w:rsidP="00122343">
      <w:pPr>
        <w:pStyle w:val="ListParagraph"/>
        <w:spacing w:after="0"/>
        <w:ind w:left="1440"/>
        <w:rPr>
          <w:rFonts w:ascii="Arial" w:hAnsi="Arial" w:cs="Arial"/>
          <w:b/>
          <w:bCs/>
        </w:rPr>
      </w:pPr>
      <w:r w:rsidRPr="006F6552">
        <w:rPr>
          <w:rFonts w:ascii="Arial" w:hAnsi="Arial" w:cs="Arial"/>
          <w:b/>
          <w:bCs/>
        </w:rPr>
        <w:t xml:space="preserve">A: </w:t>
      </w:r>
      <w:r w:rsidRPr="006F6552">
        <w:rPr>
          <w:rFonts w:ascii="Arial" w:hAnsi="Arial" w:cs="Arial"/>
        </w:rPr>
        <w:t>Google search: “city/county, state permits”.  Example: “Vancouver, WA permits”. Each city/county will have their own website and process to help answer questions. City/counties will have slightly different steps to follow.</w:t>
      </w:r>
    </w:p>
    <w:p w14:paraId="6E61D5F8" w14:textId="77777777" w:rsidR="00F72752" w:rsidRPr="006F6552" w:rsidRDefault="00F72752" w:rsidP="00122343">
      <w:pPr>
        <w:pStyle w:val="ListParagraph"/>
        <w:spacing w:after="0"/>
        <w:ind w:left="1440"/>
        <w:rPr>
          <w:rFonts w:ascii="Arial" w:hAnsi="Arial" w:cs="Arial"/>
        </w:rPr>
      </w:pPr>
    </w:p>
    <w:p w14:paraId="3A5A89CC"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Q10: Is there a chance my city or county will not approve more than 12 children?</w:t>
      </w:r>
    </w:p>
    <w:p w14:paraId="3E6536F1" w14:textId="77777777" w:rsidR="00F72752" w:rsidRPr="006F6552" w:rsidRDefault="00F72752" w:rsidP="00122343">
      <w:pPr>
        <w:pStyle w:val="ListParagraph"/>
        <w:spacing w:after="0"/>
        <w:ind w:left="1440"/>
        <w:rPr>
          <w:rFonts w:ascii="Arial" w:hAnsi="Arial" w:cs="Arial"/>
          <w:b/>
          <w:bCs/>
        </w:rPr>
      </w:pPr>
    </w:p>
    <w:p w14:paraId="4BF9A19A"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 xml:space="preserve">City and counties have their own authority to make decisions. They may decide not to allow more than 12.  DCYF is working to create awareness around this waiver with jurisdictions around the state. If you have questions, contact your local jurisdiction’s </w:t>
      </w:r>
      <w:r w:rsidRPr="006F6552">
        <w:rPr>
          <w:rFonts w:ascii="Arial" w:hAnsi="Arial" w:cs="Arial"/>
          <w:b/>
          <w:bCs/>
        </w:rPr>
        <w:t>planning department</w:t>
      </w:r>
      <w:r w:rsidRPr="006F6552">
        <w:rPr>
          <w:rFonts w:ascii="Arial" w:hAnsi="Arial" w:cs="Arial"/>
        </w:rPr>
        <w:t xml:space="preserve"> and ask if you can have more than 12 total children. Please reach out to your licensor if you have challenges.</w:t>
      </w:r>
    </w:p>
    <w:p w14:paraId="42B979EC" w14:textId="77777777" w:rsidR="00F72752" w:rsidRPr="006F6552" w:rsidRDefault="00F72752" w:rsidP="00122343">
      <w:pPr>
        <w:pStyle w:val="ListParagraph"/>
        <w:spacing w:after="0"/>
        <w:ind w:left="1440"/>
        <w:rPr>
          <w:rFonts w:ascii="Arial" w:hAnsi="Arial" w:cs="Arial"/>
        </w:rPr>
      </w:pPr>
    </w:p>
    <w:p w14:paraId="73EB5088" w14:textId="77777777" w:rsidR="005E6021" w:rsidRDefault="005E6021" w:rsidP="00122343">
      <w:pPr>
        <w:pStyle w:val="ListParagraph"/>
        <w:spacing w:after="0"/>
        <w:ind w:left="1440"/>
        <w:rPr>
          <w:rFonts w:ascii="Arial" w:hAnsi="Arial" w:cs="Arial"/>
          <w:b/>
          <w:bCs/>
          <w:color w:val="156082" w:themeColor="accent1"/>
        </w:rPr>
      </w:pPr>
    </w:p>
    <w:p w14:paraId="60871891" w14:textId="11187FCB" w:rsidR="00F72752" w:rsidRPr="006F6552" w:rsidRDefault="00F72752" w:rsidP="00122343">
      <w:pPr>
        <w:pStyle w:val="ListParagraph"/>
        <w:spacing w:after="0"/>
        <w:ind w:left="1440"/>
        <w:rPr>
          <w:rFonts w:ascii="Arial" w:hAnsi="Arial" w:cs="Arial"/>
          <w:b/>
          <w:bCs/>
          <w:color w:val="156082" w:themeColor="accent1"/>
        </w:rPr>
      </w:pPr>
      <w:commentRangeStart w:id="2"/>
      <w:r w:rsidRPr="006F6552">
        <w:rPr>
          <w:rFonts w:ascii="Arial" w:hAnsi="Arial" w:cs="Arial"/>
          <w:b/>
          <w:bCs/>
          <w:color w:val="156082" w:themeColor="accent1"/>
        </w:rPr>
        <w:lastRenderedPageBreak/>
        <w:t>Q11: Once I have completed the permitting and work needed for the Family Home Capacity Waiver Checklist, what happens next?</w:t>
      </w:r>
      <w:commentRangeEnd w:id="2"/>
      <w:r w:rsidR="002D2B93">
        <w:rPr>
          <w:rStyle w:val="CommentReference"/>
        </w:rPr>
        <w:commentReference w:id="2"/>
      </w:r>
    </w:p>
    <w:p w14:paraId="39C6579B" w14:textId="77777777" w:rsidR="00F72752" w:rsidRPr="006F6552" w:rsidRDefault="00F72752" w:rsidP="00122343">
      <w:pPr>
        <w:pStyle w:val="ListParagraph"/>
        <w:spacing w:after="0"/>
        <w:ind w:left="1440"/>
        <w:rPr>
          <w:rFonts w:ascii="Arial" w:hAnsi="Arial" w:cs="Arial"/>
          <w:b/>
          <w:bCs/>
        </w:rPr>
      </w:pPr>
    </w:p>
    <w:p w14:paraId="091BA27D" w14:textId="77777777" w:rsidR="00F72752" w:rsidRPr="006F6552" w:rsidRDefault="00F72752" w:rsidP="00122343">
      <w:pPr>
        <w:pStyle w:val="ListParagraph"/>
        <w:spacing w:after="0"/>
        <w:ind w:left="1440"/>
        <w:rPr>
          <w:rFonts w:ascii="Arial" w:hAnsi="Arial" w:cs="Arial"/>
          <w:b/>
          <w:bCs/>
        </w:rPr>
      </w:pPr>
      <w:r w:rsidRPr="006F6552">
        <w:rPr>
          <w:rFonts w:ascii="Arial" w:hAnsi="Arial" w:cs="Arial"/>
          <w:b/>
          <w:bCs/>
        </w:rPr>
        <w:t xml:space="preserve">A: </w:t>
      </w:r>
      <w:r w:rsidRPr="006F6552">
        <w:rPr>
          <w:rFonts w:ascii="Arial" w:hAnsi="Arial" w:cs="Arial"/>
        </w:rPr>
        <w:t xml:space="preserve">Most cities and counties will have a process set up to have their building inspector come inspect your home to complete the required checklist.  You will need to reach out and request this process. This may require a permit.  The building inspector will either approve your home or note any work that needs to be fixed. If you do not prepare properly, you could be subject to another permitting fee. </w:t>
      </w:r>
      <w:r w:rsidRPr="006F6552">
        <w:rPr>
          <w:rFonts w:ascii="Arial" w:hAnsi="Arial" w:cs="Arial"/>
          <w:b/>
          <w:bCs/>
        </w:rPr>
        <w:t>See step 2.</w:t>
      </w:r>
    </w:p>
    <w:p w14:paraId="04354C56" w14:textId="77777777" w:rsidR="00F72752" w:rsidRPr="006F6552" w:rsidRDefault="00F72752" w:rsidP="00122343">
      <w:pPr>
        <w:pStyle w:val="ListParagraph"/>
        <w:spacing w:after="0"/>
        <w:ind w:left="1440"/>
        <w:rPr>
          <w:rFonts w:ascii="Arial" w:hAnsi="Arial" w:cs="Arial"/>
        </w:rPr>
      </w:pPr>
    </w:p>
    <w:p w14:paraId="0BBE3831" w14:textId="4D137C72" w:rsidR="00F72752" w:rsidRPr="006F6552" w:rsidRDefault="00F72752" w:rsidP="00122343">
      <w:pPr>
        <w:pStyle w:val="ListParagraph"/>
        <w:numPr>
          <w:ilvl w:val="0"/>
          <w:numId w:val="6"/>
        </w:numPr>
        <w:spacing w:after="0" w:line="278" w:lineRule="auto"/>
        <w:ind w:left="720"/>
        <w:rPr>
          <w:rFonts w:ascii="Arial" w:hAnsi="Arial" w:cs="Arial"/>
          <w:b/>
          <w:bCs/>
        </w:rPr>
      </w:pPr>
      <w:r w:rsidRPr="006F6552">
        <w:rPr>
          <w:rFonts w:ascii="Arial" w:hAnsi="Arial" w:cs="Arial"/>
        </w:rPr>
        <w:t xml:space="preserve"> </w:t>
      </w:r>
      <w:r w:rsidRPr="006F6552">
        <w:rPr>
          <w:rFonts w:ascii="Arial" w:hAnsi="Arial" w:cs="Arial"/>
          <w:b/>
          <w:bCs/>
        </w:rPr>
        <w:t xml:space="preserve">Contact your city/counties Permit Center for an inspection:  </w:t>
      </w:r>
      <w:r w:rsidRPr="006F6552">
        <w:rPr>
          <w:rFonts w:ascii="Arial" w:hAnsi="Arial" w:cs="Arial"/>
        </w:rPr>
        <w:t>To initiate this process to get the inspector to come out, Google search: “city/county, state permits”.  Example: “Vancouver, WA permits”.</w:t>
      </w:r>
      <w:r w:rsidR="00680765" w:rsidRPr="006F6552">
        <w:rPr>
          <w:rFonts w:ascii="Arial" w:hAnsi="Arial" w:cs="Arial"/>
        </w:rPr>
        <w:t xml:space="preserve"> Make sure your waiver checklist gets approved and signed.</w:t>
      </w:r>
      <w:r w:rsidR="002D2B93">
        <w:rPr>
          <w:rFonts w:ascii="Arial" w:hAnsi="Arial" w:cs="Arial"/>
        </w:rPr>
        <w:t xml:space="preserve"> </w:t>
      </w:r>
    </w:p>
    <w:p w14:paraId="1B7E6514" w14:textId="77777777" w:rsidR="00F72752" w:rsidRPr="006F6552" w:rsidRDefault="00F72752" w:rsidP="00122343">
      <w:pPr>
        <w:pStyle w:val="ListParagraph"/>
        <w:spacing w:after="0"/>
        <w:rPr>
          <w:rFonts w:ascii="Arial" w:hAnsi="Arial" w:cs="Arial"/>
          <w:b/>
          <w:bCs/>
        </w:rPr>
      </w:pPr>
    </w:p>
    <w:p w14:paraId="5AF8695C" w14:textId="4EB58C78" w:rsidR="00F72752" w:rsidRPr="006F6552" w:rsidRDefault="00F72752" w:rsidP="00122343">
      <w:pPr>
        <w:pStyle w:val="ListParagraph"/>
        <w:numPr>
          <w:ilvl w:val="0"/>
          <w:numId w:val="6"/>
        </w:numPr>
        <w:spacing w:after="0" w:line="278" w:lineRule="auto"/>
        <w:ind w:left="720"/>
        <w:rPr>
          <w:rFonts w:ascii="Arial" w:hAnsi="Arial" w:cs="Arial"/>
          <w:b/>
          <w:bCs/>
        </w:rPr>
      </w:pPr>
      <w:r w:rsidRPr="006F6552">
        <w:rPr>
          <w:rFonts w:ascii="Arial" w:hAnsi="Arial" w:cs="Arial"/>
          <w:b/>
          <w:bCs/>
        </w:rPr>
        <w:t xml:space="preserve">Request a Capacity Waiver in WA Compass portal.  Upload your </w:t>
      </w:r>
      <w:r w:rsidR="00680765" w:rsidRPr="006F6552">
        <w:rPr>
          <w:rFonts w:ascii="Arial" w:hAnsi="Arial" w:cs="Arial"/>
          <w:b/>
          <w:bCs/>
        </w:rPr>
        <w:t xml:space="preserve">signed and </w:t>
      </w:r>
      <w:r w:rsidRPr="006F6552">
        <w:rPr>
          <w:rFonts w:ascii="Arial" w:hAnsi="Arial" w:cs="Arial"/>
          <w:b/>
          <w:bCs/>
        </w:rPr>
        <w:t xml:space="preserve">approved Capacity Waiver checklist with building inspector signature and complete the capacity waiver application in the </w:t>
      </w:r>
      <w:r w:rsidR="00DA76EB" w:rsidRPr="006F6552">
        <w:rPr>
          <w:rFonts w:ascii="Arial" w:hAnsi="Arial" w:cs="Arial"/>
          <w:b/>
          <w:bCs/>
        </w:rPr>
        <w:t>P</w:t>
      </w:r>
      <w:r w:rsidRPr="006F6552">
        <w:rPr>
          <w:rFonts w:ascii="Arial" w:hAnsi="Arial" w:cs="Arial"/>
          <w:b/>
          <w:bCs/>
        </w:rPr>
        <w:t>ortal.</w:t>
      </w:r>
    </w:p>
    <w:p w14:paraId="3A135A3A" w14:textId="77777777" w:rsidR="00A3512D" w:rsidRPr="006F6552" w:rsidRDefault="00A3512D" w:rsidP="00122343">
      <w:pPr>
        <w:pStyle w:val="ListParagraph"/>
        <w:spacing w:after="0"/>
        <w:ind w:left="1440"/>
        <w:rPr>
          <w:rFonts w:ascii="Arial" w:hAnsi="Arial" w:cs="Arial"/>
        </w:rPr>
      </w:pPr>
    </w:p>
    <w:p w14:paraId="137948AD" w14:textId="77777777" w:rsidR="00A3512D" w:rsidRPr="006F6552" w:rsidRDefault="00A3512D" w:rsidP="00122343">
      <w:pPr>
        <w:pStyle w:val="ListParagraph"/>
        <w:spacing w:after="0"/>
        <w:ind w:left="1440"/>
        <w:rPr>
          <w:rFonts w:ascii="Arial" w:hAnsi="Arial" w:cs="Arial"/>
        </w:rPr>
      </w:pPr>
    </w:p>
    <w:p w14:paraId="2EE5D403" w14:textId="77777777" w:rsidR="00A3512D" w:rsidRPr="006F6552" w:rsidRDefault="00A3512D" w:rsidP="00122343">
      <w:pPr>
        <w:spacing w:after="0"/>
        <w:rPr>
          <w:rFonts w:ascii="Arial" w:hAnsi="Arial" w:cs="Arial"/>
        </w:rPr>
      </w:pPr>
    </w:p>
    <w:p w14:paraId="48A69400" w14:textId="77777777" w:rsidR="00A3512D" w:rsidRPr="006F6552" w:rsidRDefault="00A3512D" w:rsidP="00122343">
      <w:pPr>
        <w:spacing w:after="0"/>
        <w:rPr>
          <w:rFonts w:ascii="Arial" w:hAnsi="Arial" w:cs="Arial"/>
          <w:sz w:val="24"/>
          <w:szCs w:val="24"/>
        </w:rPr>
      </w:pPr>
    </w:p>
    <w:p w14:paraId="6A2AE2FE" w14:textId="77777777" w:rsidR="00484915" w:rsidRPr="006F6552" w:rsidRDefault="00484915" w:rsidP="00122343">
      <w:pPr>
        <w:spacing w:after="0"/>
        <w:rPr>
          <w:rFonts w:ascii="Arial" w:hAnsi="Arial" w:cs="Arial"/>
        </w:rPr>
      </w:pPr>
    </w:p>
    <w:sectPr w:rsidR="00484915" w:rsidRPr="006F6552" w:rsidSect="00F72752">
      <w:pgSz w:w="15840" w:h="12240" w:orient="landscape"/>
      <w:pgMar w:top="1152"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kinner, Brett (DCYF)" w:date="2024-10-29T11:42:00Z" w:initials="BS">
    <w:p w14:paraId="649D0D42" w14:textId="77777777" w:rsidR="002D2B93" w:rsidRDefault="002D2B93" w:rsidP="002D2B93">
      <w:pPr>
        <w:pStyle w:val="CommentText"/>
      </w:pPr>
      <w:r>
        <w:rPr>
          <w:rStyle w:val="CommentReference"/>
        </w:rPr>
        <w:annotationRef/>
      </w:r>
      <w:r>
        <w:t>Can we move this down one return to keep it on same page as answer?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9D0D4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4711BD" w16cex:dateUtc="2024-10-29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9D0D42" w16cid:durableId="3D4711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89FF2" w14:textId="77777777" w:rsidR="00C75A3C" w:rsidRDefault="00C75A3C" w:rsidP="00C75A3C">
      <w:pPr>
        <w:spacing w:after="0" w:line="240" w:lineRule="auto"/>
      </w:pPr>
      <w:r>
        <w:separator/>
      </w:r>
    </w:p>
  </w:endnote>
  <w:endnote w:type="continuationSeparator" w:id="0">
    <w:p w14:paraId="67623037" w14:textId="77777777" w:rsidR="00C75A3C" w:rsidRDefault="00C75A3C" w:rsidP="00C7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5CAA" w14:textId="77777777" w:rsidR="00034A56" w:rsidRPr="00B17CEA" w:rsidRDefault="00034A56" w:rsidP="00034A56">
    <w:pPr>
      <w:pStyle w:val="Footer"/>
      <w:rPr>
        <w:rFonts w:ascii="Arial" w:hAnsi="Arial" w:cs="Arial"/>
        <w:b/>
        <w:bCs/>
        <w:sz w:val="16"/>
        <w:szCs w:val="16"/>
      </w:rPr>
    </w:pPr>
    <w:r w:rsidRPr="00B17CEA">
      <w:rPr>
        <w:rFonts w:ascii="Arial" w:hAnsi="Arial" w:cs="Arial"/>
        <w:b/>
        <w:bCs/>
        <w:sz w:val="16"/>
        <w:szCs w:val="16"/>
      </w:rPr>
      <w:t>FAMILY HOME CHILD CARE CAPACITY WAIVER INSPECTION CHECKLIST</w:t>
    </w:r>
  </w:p>
  <w:p w14:paraId="0092B1D0" w14:textId="77777777" w:rsidR="00034A56" w:rsidRPr="00B17CEA" w:rsidRDefault="00034A56" w:rsidP="00034A56">
    <w:pPr>
      <w:pStyle w:val="Footer"/>
      <w:rPr>
        <w:rFonts w:ascii="Arial" w:hAnsi="Arial" w:cs="Arial"/>
        <w:b/>
        <w:bCs/>
        <w:sz w:val="16"/>
        <w:szCs w:val="16"/>
      </w:rPr>
    </w:pPr>
    <w:r w:rsidRPr="00B17CEA">
      <w:rPr>
        <w:rFonts w:ascii="Arial" w:hAnsi="Arial" w:cs="Arial"/>
        <w:b/>
        <w:bCs/>
        <w:sz w:val="16"/>
        <w:szCs w:val="16"/>
      </w:rPr>
      <w:t>DCYF 10-019 (REV. 10/2024) INT/EXT</w:t>
    </w:r>
  </w:p>
  <w:p w14:paraId="37D22D2E" w14:textId="4E0BD51F" w:rsidR="00C75A3C" w:rsidRPr="00B17CEA" w:rsidRDefault="00034A56" w:rsidP="00034A56">
    <w:pPr>
      <w:pStyle w:val="Footer"/>
      <w:rPr>
        <w:rFonts w:ascii="Arial" w:hAnsi="Arial" w:cs="Arial"/>
        <w:sz w:val="16"/>
        <w:szCs w:val="16"/>
      </w:rPr>
    </w:pP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sidRPr="006F6552">
      <w:rPr>
        <w:rFonts w:ascii="Arial" w:hAnsi="Arial" w:cs="Arial"/>
        <w:sz w:val="14"/>
        <w:szCs w:val="14"/>
      </w:rPr>
      <w:tab/>
    </w:r>
    <w:r w:rsidRPr="00B17CEA">
      <w:rPr>
        <w:rFonts w:ascii="Arial" w:hAnsi="Arial" w:cs="Arial"/>
        <w:sz w:val="16"/>
        <w:szCs w:val="16"/>
      </w:rPr>
      <w:t xml:space="preserve">Page </w:t>
    </w:r>
    <w:r w:rsidRPr="00B17CEA">
      <w:rPr>
        <w:rFonts w:ascii="Arial" w:hAnsi="Arial" w:cs="Arial"/>
        <w:sz w:val="16"/>
        <w:szCs w:val="16"/>
      </w:rPr>
      <w:fldChar w:fldCharType="begin"/>
    </w:r>
    <w:r w:rsidRPr="00B17CEA">
      <w:rPr>
        <w:rFonts w:ascii="Arial" w:hAnsi="Arial" w:cs="Arial"/>
        <w:sz w:val="16"/>
        <w:szCs w:val="16"/>
      </w:rPr>
      <w:instrText xml:space="preserve"> PAGE   \* MERGEFORMAT </w:instrText>
    </w:r>
    <w:r w:rsidRPr="00B17CEA">
      <w:rPr>
        <w:rFonts w:ascii="Arial" w:hAnsi="Arial" w:cs="Arial"/>
        <w:sz w:val="16"/>
        <w:szCs w:val="16"/>
      </w:rPr>
      <w:fldChar w:fldCharType="separate"/>
    </w:r>
    <w:r w:rsidRPr="00B17CEA">
      <w:rPr>
        <w:rFonts w:ascii="Arial" w:hAnsi="Arial" w:cs="Arial"/>
        <w:sz w:val="16"/>
        <w:szCs w:val="16"/>
      </w:rPr>
      <w:t>1</w:t>
    </w:r>
    <w:r w:rsidRPr="00B17CEA">
      <w:rPr>
        <w:rFonts w:ascii="Arial" w:hAnsi="Arial" w:cs="Arial"/>
        <w:noProof/>
        <w:sz w:val="16"/>
        <w:szCs w:val="16"/>
      </w:rPr>
      <w:fldChar w:fldCharType="end"/>
    </w:r>
    <w:r w:rsidRPr="00B17CEA">
      <w:rPr>
        <w:rFonts w:ascii="Arial" w:hAnsi="Arial" w:cs="Arial"/>
        <w:noProof/>
        <w:sz w:val="16"/>
        <w:szCs w:val="16"/>
      </w:rPr>
      <w:t xml:space="preserve"> of </w:t>
    </w:r>
    <w:r w:rsidRPr="00B17CEA">
      <w:rPr>
        <w:rFonts w:ascii="Arial" w:hAnsi="Arial" w:cs="Arial"/>
        <w:noProof/>
        <w:sz w:val="16"/>
        <w:szCs w:val="16"/>
      </w:rPr>
      <w:fldChar w:fldCharType="begin"/>
    </w:r>
    <w:r w:rsidRPr="00B17CEA">
      <w:rPr>
        <w:rFonts w:ascii="Arial" w:hAnsi="Arial" w:cs="Arial"/>
        <w:noProof/>
        <w:sz w:val="16"/>
        <w:szCs w:val="16"/>
      </w:rPr>
      <w:instrText xml:space="preserve"> NUMPAGES  \* Arabic  \* MERGEFORMAT </w:instrText>
    </w:r>
    <w:r w:rsidRPr="00B17CEA">
      <w:rPr>
        <w:rFonts w:ascii="Arial" w:hAnsi="Arial" w:cs="Arial"/>
        <w:noProof/>
        <w:sz w:val="16"/>
        <w:szCs w:val="16"/>
      </w:rPr>
      <w:fldChar w:fldCharType="separate"/>
    </w:r>
    <w:r w:rsidRPr="00B17CEA">
      <w:rPr>
        <w:rFonts w:ascii="Arial" w:hAnsi="Arial" w:cs="Arial"/>
        <w:noProof/>
        <w:sz w:val="16"/>
        <w:szCs w:val="16"/>
      </w:rPr>
      <w:t>8</w:t>
    </w:r>
    <w:r w:rsidRPr="00B17CE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CC4B1" w14:textId="672C1A68" w:rsidR="006F6552" w:rsidRPr="006F6552" w:rsidRDefault="006F6552" w:rsidP="006F6552">
    <w:pPr>
      <w:pStyle w:val="Footer"/>
      <w:rPr>
        <w:rFonts w:ascii="Arial" w:hAnsi="Arial" w:cs="Arial"/>
        <w:b/>
        <w:bCs/>
        <w:sz w:val="16"/>
        <w:szCs w:val="16"/>
      </w:rPr>
    </w:pPr>
    <w:r w:rsidRPr="006F6552">
      <w:rPr>
        <w:rFonts w:ascii="Arial" w:hAnsi="Arial" w:cs="Arial"/>
        <w:b/>
        <w:bCs/>
        <w:sz w:val="16"/>
        <w:szCs w:val="16"/>
      </w:rPr>
      <w:t>FAMILY HOME CHILD CARE CAPACITY WAIVER INSPECTION CHECKLIST</w:t>
    </w:r>
  </w:p>
  <w:p w14:paraId="793B16D4" w14:textId="6B6D88EF" w:rsidR="006F6552" w:rsidRPr="006F6552" w:rsidRDefault="006F6552">
    <w:pPr>
      <w:pStyle w:val="Footer"/>
      <w:rPr>
        <w:rFonts w:ascii="Arial" w:hAnsi="Arial" w:cs="Arial"/>
        <w:b/>
        <w:bCs/>
        <w:sz w:val="14"/>
        <w:szCs w:val="14"/>
      </w:rPr>
    </w:pPr>
    <w:r w:rsidRPr="006F6552">
      <w:rPr>
        <w:rFonts w:ascii="Arial" w:hAnsi="Arial" w:cs="Arial"/>
        <w:b/>
        <w:bCs/>
        <w:sz w:val="14"/>
        <w:szCs w:val="14"/>
      </w:rPr>
      <w:t>DCYF 10-019 (REV. 10/2024) INT/EXT</w:t>
    </w:r>
  </w:p>
  <w:p w14:paraId="68C49876" w14:textId="608D91C8" w:rsidR="006F6552" w:rsidRPr="006F6552" w:rsidRDefault="006F6552">
    <w:pPr>
      <w:pStyle w:val="Footer"/>
      <w:rPr>
        <w:rFonts w:ascii="Arial" w:hAnsi="Arial" w:cs="Arial"/>
        <w:sz w:val="14"/>
        <w:szCs w:val="14"/>
      </w:rPr>
    </w:pP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sidRPr="006F6552">
      <w:rPr>
        <w:rFonts w:ascii="Arial" w:hAnsi="Arial" w:cs="Arial"/>
        <w:sz w:val="14"/>
        <w:szCs w:val="14"/>
      </w:rPr>
      <w:tab/>
      <w:t xml:space="preserve">Page </w:t>
    </w:r>
    <w:r w:rsidRPr="006F6552">
      <w:rPr>
        <w:rFonts w:ascii="Arial" w:hAnsi="Arial" w:cs="Arial"/>
        <w:sz w:val="14"/>
        <w:szCs w:val="14"/>
      </w:rPr>
      <w:fldChar w:fldCharType="begin"/>
    </w:r>
    <w:r w:rsidRPr="006F6552">
      <w:rPr>
        <w:rFonts w:ascii="Arial" w:hAnsi="Arial" w:cs="Arial"/>
        <w:sz w:val="14"/>
        <w:szCs w:val="14"/>
      </w:rPr>
      <w:instrText xml:space="preserve"> PAGE   \* MERGEFORMAT </w:instrText>
    </w:r>
    <w:r w:rsidRPr="006F6552">
      <w:rPr>
        <w:rFonts w:ascii="Arial" w:hAnsi="Arial" w:cs="Arial"/>
        <w:sz w:val="14"/>
        <w:szCs w:val="14"/>
      </w:rPr>
      <w:fldChar w:fldCharType="separate"/>
    </w:r>
    <w:r w:rsidRPr="006F6552">
      <w:rPr>
        <w:rFonts w:ascii="Arial" w:hAnsi="Arial" w:cs="Arial"/>
        <w:noProof/>
        <w:sz w:val="14"/>
        <w:szCs w:val="14"/>
      </w:rPr>
      <w:t>1</w:t>
    </w:r>
    <w:r w:rsidRPr="006F6552">
      <w:rPr>
        <w:rFonts w:ascii="Arial" w:hAnsi="Arial" w:cs="Arial"/>
        <w:noProof/>
        <w:sz w:val="14"/>
        <w:szCs w:val="14"/>
      </w:rPr>
      <w:fldChar w:fldCharType="end"/>
    </w:r>
    <w:r w:rsidRPr="006F6552">
      <w:rPr>
        <w:rFonts w:ascii="Arial" w:hAnsi="Arial" w:cs="Arial"/>
        <w:noProof/>
        <w:sz w:val="14"/>
        <w:szCs w:val="14"/>
      </w:rPr>
      <w:t xml:space="preserve"> of </w:t>
    </w:r>
    <w:r w:rsidRPr="006F6552">
      <w:rPr>
        <w:rFonts w:ascii="Arial" w:hAnsi="Arial" w:cs="Arial"/>
        <w:noProof/>
        <w:sz w:val="14"/>
        <w:szCs w:val="14"/>
      </w:rPr>
      <w:fldChar w:fldCharType="begin"/>
    </w:r>
    <w:r w:rsidRPr="006F6552">
      <w:rPr>
        <w:rFonts w:ascii="Arial" w:hAnsi="Arial" w:cs="Arial"/>
        <w:noProof/>
        <w:sz w:val="14"/>
        <w:szCs w:val="14"/>
      </w:rPr>
      <w:instrText xml:space="preserve"> NUMPAGES  \* Arabic  \* MERGEFORMAT </w:instrText>
    </w:r>
    <w:r w:rsidRPr="006F6552">
      <w:rPr>
        <w:rFonts w:ascii="Arial" w:hAnsi="Arial" w:cs="Arial"/>
        <w:noProof/>
        <w:sz w:val="14"/>
        <w:szCs w:val="14"/>
      </w:rPr>
      <w:fldChar w:fldCharType="separate"/>
    </w:r>
    <w:r w:rsidRPr="006F6552">
      <w:rPr>
        <w:rFonts w:ascii="Arial" w:hAnsi="Arial" w:cs="Arial"/>
        <w:noProof/>
        <w:sz w:val="14"/>
        <w:szCs w:val="14"/>
      </w:rPr>
      <w:t>8</w:t>
    </w:r>
    <w:r w:rsidRPr="006F6552">
      <w:rPr>
        <w:rFonts w:ascii="Arial" w:hAnsi="Arial"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031BA" w14:textId="77777777" w:rsidR="00C75A3C" w:rsidRDefault="00C75A3C" w:rsidP="00C75A3C">
      <w:pPr>
        <w:spacing w:after="0" w:line="240" w:lineRule="auto"/>
      </w:pPr>
      <w:r>
        <w:separator/>
      </w:r>
    </w:p>
  </w:footnote>
  <w:footnote w:type="continuationSeparator" w:id="0">
    <w:p w14:paraId="2C496BC3" w14:textId="77777777" w:rsidR="00C75A3C" w:rsidRDefault="00C75A3C" w:rsidP="00C7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1C22" w14:textId="7D91A7D3" w:rsidR="00122343" w:rsidRDefault="00122343">
    <w:pPr>
      <w:pStyle w:val="Header"/>
    </w:pPr>
    <w:r w:rsidRPr="00B61DAE">
      <w:rPr>
        <w:b/>
        <w:bCs/>
        <w:noProof/>
        <w:sz w:val="20"/>
      </w:rPr>
      <w:drawing>
        <wp:anchor distT="0" distB="0" distL="114300" distR="114300" simplePos="0" relativeHeight="251659264" behindDoc="0" locked="0" layoutInCell="1" allowOverlap="1" wp14:anchorId="57E03D57" wp14:editId="0FCB1B36">
          <wp:simplePos x="0" y="0"/>
          <wp:positionH relativeFrom="margin">
            <wp:posOffset>101600</wp:posOffset>
          </wp:positionH>
          <wp:positionV relativeFrom="page">
            <wp:posOffset>127000</wp:posOffset>
          </wp:positionV>
          <wp:extent cx="2442210" cy="415290"/>
          <wp:effectExtent l="0" t="0" r="0" b="3810"/>
          <wp:wrapSquare wrapText="bothSides"/>
          <wp:docPr id="3" name="Image 3" descr="DCYF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CYF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221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05571"/>
    <w:multiLevelType w:val="hybridMultilevel"/>
    <w:tmpl w:val="86D64A52"/>
    <w:lvl w:ilvl="0" w:tplc="8EEEEC7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3E062A"/>
    <w:multiLevelType w:val="hybridMultilevel"/>
    <w:tmpl w:val="8C145216"/>
    <w:lvl w:ilvl="0" w:tplc="FABE1824">
      <w:numFmt w:val="bullet"/>
      <w:lvlText w:val="•"/>
      <w:lvlJc w:val="left"/>
      <w:pPr>
        <w:ind w:left="1080" w:hanging="360"/>
      </w:pPr>
      <w:rPr>
        <w:rFonts w:ascii="Calibri" w:eastAsiaTheme="majorEastAsia" w:hAnsi="Calibri" w:cs="Calibri" w:hint="default"/>
        <w:color w:val="auto"/>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A54E7C"/>
    <w:multiLevelType w:val="hybridMultilevel"/>
    <w:tmpl w:val="5810E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A92DF9"/>
    <w:multiLevelType w:val="hybridMultilevel"/>
    <w:tmpl w:val="94560A3E"/>
    <w:lvl w:ilvl="0" w:tplc="F7528DA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2412B4"/>
    <w:multiLevelType w:val="hybridMultilevel"/>
    <w:tmpl w:val="3990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B6FC3"/>
    <w:multiLevelType w:val="hybridMultilevel"/>
    <w:tmpl w:val="88FC8E82"/>
    <w:lvl w:ilvl="0" w:tplc="8D4E771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D5128A"/>
    <w:multiLevelType w:val="hybridMultilevel"/>
    <w:tmpl w:val="096269B8"/>
    <w:lvl w:ilvl="0" w:tplc="327654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5657803">
    <w:abstractNumId w:val="1"/>
  </w:num>
  <w:num w:numId="2" w16cid:durableId="1372537173">
    <w:abstractNumId w:val="6"/>
  </w:num>
  <w:num w:numId="3" w16cid:durableId="454711708">
    <w:abstractNumId w:val="3"/>
  </w:num>
  <w:num w:numId="4" w16cid:durableId="1690059648">
    <w:abstractNumId w:val="5"/>
  </w:num>
  <w:num w:numId="5" w16cid:durableId="316228219">
    <w:abstractNumId w:val="0"/>
  </w:num>
  <w:num w:numId="6" w16cid:durableId="1523084986">
    <w:abstractNumId w:val="2"/>
  </w:num>
  <w:num w:numId="7" w16cid:durableId="13497920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kinner, Brett (DCYF)">
    <w15:presenceInfo w15:providerId="AD" w15:userId="S::brett.skinner@dcyf.wa.gov::b31f4643-8abe-4ef2-9481-d1191522fc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bGlUgY2cRD4EPwDMwYYJf5XEUCcgMUonWHBtFyF2LBIlTu89MDSZfzqz0XGnFQi2mr8wooVKiG9Wl1gY/mJng==" w:salt="sURmUfWqzOyvUYU1qo4I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99"/>
    <w:rsid w:val="00003935"/>
    <w:rsid w:val="00034A56"/>
    <w:rsid w:val="0006111E"/>
    <w:rsid w:val="0009039E"/>
    <w:rsid w:val="000C5713"/>
    <w:rsid w:val="00122343"/>
    <w:rsid w:val="00147910"/>
    <w:rsid w:val="00175D8A"/>
    <w:rsid w:val="001E023C"/>
    <w:rsid w:val="00256B31"/>
    <w:rsid w:val="00270DB4"/>
    <w:rsid w:val="002D2B93"/>
    <w:rsid w:val="00364563"/>
    <w:rsid w:val="003C3051"/>
    <w:rsid w:val="00406908"/>
    <w:rsid w:val="00427D63"/>
    <w:rsid w:val="004838E8"/>
    <w:rsid w:val="00484915"/>
    <w:rsid w:val="004A1676"/>
    <w:rsid w:val="00516CC2"/>
    <w:rsid w:val="0055739A"/>
    <w:rsid w:val="00561950"/>
    <w:rsid w:val="00580BFF"/>
    <w:rsid w:val="00593656"/>
    <w:rsid w:val="005E6021"/>
    <w:rsid w:val="006103C7"/>
    <w:rsid w:val="00620AC8"/>
    <w:rsid w:val="00680765"/>
    <w:rsid w:val="006F6552"/>
    <w:rsid w:val="007C0088"/>
    <w:rsid w:val="007C4004"/>
    <w:rsid w:val="00977D03"/>
    <w:rsid w:val="009B4BAF"/>
    <w:rsid w:val="009D57D5"/>
    <w:rsid w:val="00A3512D"/>
    <w:rsid w:val="00A64695"/>
    <w:rsid w:val="00A809A5"/>
    <w:rsid w:val="00B17CEA"/>
    <w:rsid w:val="00C75A3C"/>
    <w:rsid w:val="00CC02E1"/>
    <w:rsid w:val="00CF3399"/>
    <w:rsid w:val="00D51B8E"/>
    <w:rsid w:val="00DA76EB"/>
    <w:rsid w:val="00EA09C8"/>
    <w:rsid w:val="00EA6C9D"/>
    <w:rsid w:val="00F70E59"/>
    <w:rsid w:val="00F72752"/>
    <w:rsid w:val="00F83D49"/>
    <w:rsid w:val="00F92644"/>
    <w:rsid w:val="00FD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AF5F"/>
  <w15:chartTrackingRefBased/>
  <w15:docId w15:val="{E11B0986-E404-46BF-93D4-E0A25EB7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99"/>
  </w:style>
  <w:style w:type="paragraph" w:styleId="Heading1">
    <w:name w:val="heading 1"/>
    <w:basedOn w:val="Normal"/>
    <w:next w:val="Normal"/>
    <w:link w:val="Heading1Char"/>
    <w:uiPriority w:val="9"/>
    <w:qFormat/>
    <w:rsid w:val="00F92644"/>
    <w:pPr>
      <w:keepNext/>
      <w:keepLines/>
      <w:spacing w:before="360" w:after="80"/>
      <w:jc w:val="center"/>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unhideWhenUsed/>
    <w:qFormat/>
    <w:rsid w:val="00F92644"/>
    <w:pPr>
      <w:keepNext/>
      <w:keepLines/>
      <w:spacing w:before="160" w:after="80"/>
      <w:outlineLvl w:val="1"/>
    </w:pPr>
    <w:rPr>
      <w:rFonts w:ascii="Arial" w:eastAsiaTheme="majorEastAsia" w:hAnsi="Arial" w:cstheme="majorBidi"/>
      <w:b/>
      <w:sz w:val="24"/>
      <w:szCs w:val="32"/>
    </w:rPr>
  </w:style>
  <w:style w:type="paragraph" w:styleId="Heading3">
    <w:name w:val="heading 3"/>
    <w:basedOn w:val="Normal"/>
    <w:next w:val="Normal"/>
    <w:link w:val="Heading3Char"/>
    <w:uiPriority w:val="9"/>
    <w:unhideWhenUsed/>
    <w:qFormat/>
    <w:rsid w:val="00CF3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644"/>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F92644"/>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CF3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399"/>
    <w:rPr>
      <w:rFonts w:eastAsiaTheme="majorEastAsia" w:cstheme="majorBidi"/>
      <w:color w:val="272727" w:themeColor="text1" w:themeTint="D8"/>
    </w:rPr>
  </w:style>
  <w:style w:type="paragraph" w:styleId="Title">
    <w:name w:val="Title"/>
    <w:basedOn w:val="Normal"/>
    <w:next w:val="Normal"/>
    <w:link w:val="TitleChar"/>
    <w:uiPriority w:val="10"/>
    <w:qFormat/>
    <w:rsid w:val="00CF3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399"/>
    <w:pPr>
      <w:spacing w:before="160"/>
      <w:jc w:val="center"/>
    </w:pPr>
    <w:rPr>
      <w:i/>
      <w:iCs/>
      <w:color w:val="404040" w:themeColor="text1" w:themeTint="BF"/>
    </w:rPr>
  </w:style>
  <w:style w:type="character" w:customStyle="1" w:styleId="QuoteChar">
    <w:name w:val="Quote Char"/>
    <w:basedOn w:val="DefaultParagraphFont"/>
    <w:link w:val="Quote"/>
    <w:uiPriority w:val="29"/>
    <w:rsid w:val="00CF3399"/>
    <w:rPr>
      <w:i/>
      <w:iCs/>
      <w:color w:val="404040" w:themeColor="text1" w:themeTint="BF"/>
    </w:rPr>
  </w:style>
  <w:style w:type="paragraph" w:styleId="ListParagraph">
    <w:name w:val="List Paragraph"/>
    <w:basedOn w:val="Normal"/>
    <w:uiPriority w:val="34"/>
    <w:qFormat/>
    <w:rsid w:val="00CF3399"/>
    <w:pPr>
      <w:ind w:left="720"/>
      <w:contextualSpacing/>
    </w:pPr>
  </w:style>
  <w:style w:type="character" w:styleId="IntenseEmphasis">
    <w:name w:val="Intense Emphasis"/>
    <w:basedOn w:val="DefaultParagraphFont"/>
    <w:uiPriority w:val="21"/>
    <w:qFormat/>
    <w:rsid w:val="00CF3399"/>
    <w:rPr>
      <w:i/>
      <w:iCs/>
      <w:color w:val="0F4761" w:themeColor="accent1" w:themeShade="BF"/>
    </w:rPr>
  </w:style>
  <w:style w:type="paragraph" w:styleId="IntenseQuote">
    <w:name w:val="Intense Quote"/>
    <w:basedOn w:val="Normal"/>
    <w:next w:val="Normal"/>
    <w:link w:val="IntenseQuoteChar"/>
    <w:uiPriority w:val="30"/>
    <w:qFormat/>
    <w:rsid w:val="00CF3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399"/>
    <w:rPr>
      <w:i/>
      <w:iCs/>
      <w:color w:val="0F4761" w:themeColor="accent1" w:themeShade="BF"/>
    </w:rPr>
  </w:style>
  <w:style w:type="character" w:styleId="IntenseReference">
    <w:name w:val="Intense Reference"/>
    <w:basedOn w:val="DefaultParagraphFont"/>
    <w:uiPriority w:val="32"/>
    <w:qFormat/>
    <w:rsid w:val="00CF3399"/>
    <w:rPr>
      <w:b/>
      <w:bCs/>
      <w:smallCaps/>
      <w:color w:val="0F4761" w:themeColor="accent1" w:themeShade="BF"/>
      <w:spacing w:val="5"/>
    </w:rPr>
  </w:style>
  <w:style w:type="table" w:styleId="TableGrid">
    <w:name w:val="Table Grid"/>
    <w:basedOn w:val="TableNormal"/>
    <w:uiPriority w:val="39"/>
    <w:rsid w:val="00CF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399"/>
    <w:rPr>
      <w:color w:val="467886" w:themeColor="hyperlink"/>
      <w:u w:val="single"/>
    </w:rPr>
  </w:style>
  <w:style w:type="character" w:styleId="CommentReference">
    <w:name w:val="annotation reference"/>
    <w:basedOn w:val="DefaultParagraphFont"/>
    <w:uiPriority w:val="99"/>
    <w:semiHidden/>
    <w:unhideWhenUsed/>
    <w:rsid w:val="00CF3399"/>
    <w:rPr>
      <w:sz w:val="16"/>
      <w:szCs w:val="16"/>
    </w:rPr>
  </w:style>
  <w:style w:type="paragraph" w:styleId="CommentText">
    <w:name w:val="annotation text"/>
    <w:basedOn w:val="Normal"/>
    <w:link w:val="CommentTextChar"/>
    <w:uiPriority w:val="99"/>
    <w:unhideWhenUsed/>
    <w:rsid w:val="00CF3399"/>
    <w:pPr>
      <w:spacing w:line="240" w:lineRule="auto"/>
    </w:pPr>
    <w:rPr>
      <w:sz w:val="20"/>
      <w:szCs w:val="20"/>
    </w:rPr>
  </w:style>
  <w:style w:type="character" w:customStyle="1" w:styleId="CommentTextChar">
    <w:name w:val="Comment Text Char"/>
    <w:basedOn w:val="DefaultParagraphFont"/>
    <w:link w:val="CommentText"/>
    <w:uiPriority w:val="99"/>
    <w:rsid w:val="00CF3399"/>
    <w:rPr>
      <w:sz w:val="20"/>
      <w:szCs w:val="20"/>
    </w:rPr>
  </w:style>
  <w:style w:type="character" w:customStyle="1" w:styleId="cf01">
    <w:name w:val="cf01"/>
    <w:basedOn w:val="DefaultParagraphFont"/>
    <w:rsid w:val="00CF3399"/>
    <w:rPr>
      <w:rFonts w:ascii="Segoe UI" w:hAnsi="Segoe UI" w:cs="Segoe UI" w:hint="default"/>
      <w:sz w:val="18"/>
      <w:szCs w:val="18"/>
    </w:rPr>
  </w:style>
  <w:style w:type="character" w:styleId="UnresolvedMention">
    <w:name w:val="Unresolved Mention"/>
    <w:basedOn w:val="DefaultParagraphFont"/>
    <w:uiPriority w:val="99"/>
    <w:semiHidden/>
    <w:unhideWhenUsed/>
    <w:rsid w:val="005619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64695"/>
    <w:rPr>
      <w:b/>
      <w:bCs/>
    </w:rPr>
  </w:style>
  <w:style w:type="character" w:customStyle="1" w:styleId="CommentSubjectChar">
    <w:name w:val="Comment Subject Char"/>
    <w:basedOn w:val="CommentTextChar"/>
    <w:link w:val="CommentSubject"/>
    <w:uiPriority w:val="99"/>
    <w:semiHidden/>
    <w:rsid w:val="00A64695"/>
    <w:rPr>
      <w:b/>
      <w:bCs/>
      <w:sz w:val="20"/>
      <w:szCs w:val="20"/>
    </w:rPr>
  </w:style>
  <w:style w:type="character" w:styleId="FollowedHyperlink">
    <w:name w:val="FollowedHyperlink"/>
    <w:basedOn w:val="DefaultParagraphFont"/>
    <w:uiPriority w:val="99"/>
    <w:semiHidden/>
    <w:unhideWhenUsed/>
    <w:rsid w:val="00516CC2"/>
    <w:rPr>
      <w:color w:val="96607D" w:themeColor="followedHyperlink"/>
      <w:u w:val="single"/>
    </w:rPr>
  </w:style>
  <w:style w:type="paragraph" w:styleId="Header">
    <w:name w:val="header"/>
    <w:basedOn w:val="Normal"/>
    <w:link w:val="HeaderChar"/>
    <w:uiPriority w:val="99"/>
    <w:unhideWhenUsed/>
    <w:rsid w:val="00C75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3C"/>
  </w:style>
  <w:style w:type="paragraph" w:styleId="Footer">
    <w:name w:val="footer"/>
    <w:basedOn w:val="Normal"/>
    <w:link w:val="FooterChar"/>
    <w:uiPriority w:val="99"/>
    <w:unhideWhenUsed/>
    <w:rsid w:val="00C75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3C"/>
  </w:style>
  <w:style w:type="paragraph" w:styleId="Revision">
    <w:name w:val="Revision"/>
    <w:hidden/>
    <w:uiPriority w:val="99"/>
    <w:semiHidden/>
    <w:rsid w:val="007C4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1165586856">
      <w:bodyDiv w:val="1"/>
      <w:marLeft w:val="0"/>
      <w:marRight w:val="0"/>
      <w:marTop w:val="0"/>
      <w:marBottom w:val="0"/>
      <w:divBdr>
        <w:top w:val="none" w:sz="0" w:space="0" w:color="auto"/>
        <w:left w:val="none" w:sz="0" w:space="0" w:color="auto"/>
        <w:bottom w:val="none" w:sz="0" w:space="0" w:color="auto"/>
        <w:right w:val="none" w:sz="0" w:space="0" w:color="auto"/>
      </w:divBdr>
    </w:div>
    <w:div w:id="1297029053">
      <w:bodyDiv w:val="1"/>
      <w:marLeft w:val="0"/>
      <w:marRight w:val="0"/>
      <w:marTop w:val="0"/>
      <w:marBottom w:val="0"/>
      <w:divBdr>
        <w:top w:val="none" w:sz="0" w:space="0" w:color="auto"/>
        <w:left w:val="none" w:sz="0" w:space="0" w:color="auto"/>
        <w:bottom w:val="none" w:sz="0" w:space="0" w:color="auto"/>
        <w:right w:val="none" w:sz="0" w:space="0" w:color="auto"/>
      </w:divBdr>
    </w:div>
    <w:div w:id="15541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110-300-0166" TargetMode="External"/><Relationship Id="rId13" Type="http://schemas.openxmlformats.org/officeDocument/2006/relationships/hyperlink" Target="https://app.leg.wa.gov/WAC/default.aspx?cite=51-51-03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leg.wa.gov/WAC/default.aspx?cite=51-51-0331" TargetMode="Externa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app.leg.wa.gov/WAC/default.aspx?cite=110-300-0165" TargetMode="Externa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McGee</dc:creator>
  <cp:keywords/>
  <dc:description/>
  <cp:lastModifiedBy>Bailey, Stacia (DCYF)</cp:lastModifiedBy>
  <cp:revision>3</cp:revision>
  <dcterms:created xsi:type="dcterms:W3CDTF">2024-10-30T15:15:00Z</dcterms:created>
  <dcterms:modified xsi:type="dcterms:W3CDTF">2024-10-30T15:49:00Z</dcterms:modified>
</cp:coreProperties>
</file>