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8C499" w14:textId="1BE52E34" w:rsidR="008207EA" w:rsidRPr="003F778F" w:rsidRDefault="003F778F" w:rsidP="003F778F">
      <w:pPr>
        <w:tabs>
          <w:tab w:val="left" w:pos="301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3F778F">
        <w:rPr>
          <w:rFonts w:ascii="Arial" w:hAnsi="Arial" w:cs="Arial"/>
          <w:b/>
          <w:bCs/>
          <w:sz w:val="28"/>
          <w:szCs w:val="28"/>
        </w:rPr>
        <w:t>LICWAC Volunteer Application Checklist</w:t>
      </w:r>
    </w:p>
    <w:p w14:paraId="03910B3A" w14:textId="77777777" w:rsidR="003F778F" w:rsidRPr="003F778F" w:rsidRDefault="003F778F" w:rsidP="003F778F">
      <w:pPr>
        <w:tabs>
          <w:tab w:val="left" w:pos="3010"/>
        </w:tabs>
        <w:rPr>
          <w:rFonts w:ascii="Arial" w:hAnsi="Arial" w:cs="Arial"/>
          <w:sz w:val="20"/>
          <w:szCs w:val="20"/>
        </w:rPr>
      </w:pPr>
      <w:r w:rsidRPr="003F778F">
        <w:rPr>
          <w:rFonts w:ascii="Arial" w:hAnsi="Arial" w:cs="Arial"/>
          <w:sz w:val="20"/>
          <w:szCs w:val="20"/>
        </w:rPr>
        <w:t xml:space="preserve">DCYF staff must complete SECTION 1, and all applicable subsections to ensure checklist is completed. The volunteer must complete section 2 </w:t>
      </w:r>
    </w:p>
    <w:p w14:paraId="4945A336" w14:textId="7F0BC37C" w:rsidR="003F778F" w:rsidRDefault="003F778F" w:rsidP="003F778F">
      <w:pPr>
        <w:shd w:val="clear" w:color="auto" w:fill="C9BFFC"/>
        <w:tabs>
          <w:tab w:val="left" w:pos="3010"/>
        </w:tabs>
        <w:rPr>
          <w:rFonts w:ascii="Arial" w:hAnsi="Arial" w:cs="Arial"/>
          <w:b/>
          <w:bCs/>
          <w:sz w:val="22"/>
          <w:szCs w:val="22"/>
        </w:rPr>
      </w:pPr>
      <w:r w:rsidRPr="003F778F">
        <w:rPr>
          <w:rFonts w:ascii="Arial" w:hAnsi="Arial" w:cs="Arial"/>
          <w:b/>
          <w:bCs/>
          <w:sz w:val="22"/>
          <w:szCs w:val="22"/>
        </w:rPr>
        <w:t>SECTION 1: Completed by the requesting DCYF staff</w:t>
      </w:r>
    </w:p>
    <w:p w14:paraId="42417345" w14:textId="550E2375" w:rsidR="003F778F" w:rsidRDefault="003F778F" w:rsidP="00754B23">
      <w:pPr>
        <w:tabs>
          <w:tab w:val="left" w:pos="3010"/>
        </w:tabs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3F778F">
        <w:rPr>
          <w:rFonts w:ascii="Arial" w:hAnsi="Arial" w:cs="Arial"/>
          <w:sz w:val="20"/>
          <w:szCs w:val="20"/>
        </w:rPr>
        <w:t xml:space="preserve">Name </w:t>
      </w:r>
      <w:r>
        <w:rPr>
          <w:rFonts w:ascii="Arial" w:hAnsi="Arial" w:cs="Arial"/>
          <w:sz w:val="20"/>
          <w:szCs w:val="20"/>
        </w:rPr>
        <w:t>o</w:t>
      </w:r>
      <w:r w:rsidRPr="003F778F">
        <w:rPr>
          <w:rFonts w:ascii="Arial" w:hAnsi="Arial" w:cs="Arial"/>
          <w:sz w:val="20"/>
          <w:szCs w:val="20"/>
        </w:rPr>
        <w:t>f Volunt</w:t>
      </w:r>
      <w:r>
        <w:rPr>
          <w:rFonts w:ascii="Arial" w:hAnsi="Arial" w:cs="Arial"/>
          <w:sz w:val="20"/>
          <w:szCs w:val="20"/>
        </w:rPr>
        <w:t xml:space="preserve">eer </w:t>
      </w:r>
      <w:r w:rsidRPr="003F778F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F778F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3F778F">
        <w:rPr>
          <w:rFonts w:ascii="Arial" w:hAnsi="Arial" w:cs="Arial"/>
          <w:b/>
          <w:bCs/>
          <w:sz w:val="20"/>
          <w:szCs w:val="20"/>
          <w:u w:val="single"/>
        </w:rPr>
      </w:r>
      <w:r w:rsidRPr="003F778F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3F778F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3F778F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3F778F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3F778F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3F778F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3F778F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0"/>
    </w:p>
    <w:p w14:paraId="5DB25351" w14:textId="3CEF5122" w:rsidR="003F778F" w:rsidRDefault="003F778F" w:rsidP="00754B23">
      <w:pPr>
        <w:pStyle w:val="Header"/>
        <w:tabs>
          <w:tab w:val="clear" w:pos="4680"/>
          <w:tab w:val="clear" w:pos="9360"/>
        </w:tabs>
        <w:spacing w:line="480" w:lineRule="auto"/>
      </w:pPr>
      <w:r>
        <w:t xml:space="preserve">FamLink Check Completed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No</w:t>
      </w:r>
      <w:r>
        <w:tab/>
      </w:r>
      <w:r>
        <w:tab/>
        <w:t xml:space="preserve">Date Completed </w:t>
      </w:r>
      <w:r w:rsidRPr="003F778F">
        <w:rPr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3F778F">
        <w:rPr>
          <w:b/>
          <w:bCs/>
          <w:u w:val="single"/>
        </w:rPr>
        <w:instrText xml:space="preserve"> FORMTEXT </w:instrText>
      </w:r>
      <w:r w:rsidRPr="003F778F">
        <w:rPr>
          <w:b/>
          <w:bCs/>
          <w:u w:val="single"/>
        </w:rPr>
      </w:r>
      <w:r w:rsidRPr="003F778F">
        <w:rPr>
          <w:b/>
          <w:bCs/>
          <w:u w:val="single"/>
        </w:rPr>
        <w:fldChar w:fldCharType="separate"/>
      </w:r>
      <w:r w:rsidRPr="003F778F">
        <w:rPr>
          <w:b/>
          <w:bCs/>
          <w:noProof/>
          <w:u w:val="single"/>
        </w:rPr>
        <w:t> </w:t>
      </w:r>
      <w:r w:rsidRPr="003F778F">
        <w:rPr>
          <w:b/>
          <w:bCs/>
          <w:noProof/>
          <w:u w:val="single"/>
        </w:rPr>
        <w:t> </w:t>
      </w:r>
      <w:r w:rsidRPr="003F778F">
        <w:rPr>
          <w:b/>
          <w:bCs/>
          <w:noProof/>
          <w:u w:val="single"/>
        </w:rPr>
        <w:t> </w:t>
      </w:r>
      <w:r w:rsidRPr="003F778F">
        <w:rPr>
          <w:b/>
          <w:bCs/>
          <w:noProof/>
          <w:u w:val="single"/>
        </w:rPr>
        <w:t> </w:t>
      </w:r>
      <w:r w:rsidRPr="003F778F">
        <w:rPr>
          <w:b/>
          <w:bCs/>
          <w:noProof/>
          <w:u w:val="single"/>
        </w:rPr>
        <w:t> </w:t>
      </w:r>
      <w:r w:rsidRPr="003F778F">
        <w:rPr>
          <w:b/>
          <w:bCs/>
          <w:u w:val="single"/>
        </w:rPr>
        <w:fldChar w:fldCharType="end"/>
      </w:r>
      <w:bookmarkEnd w:id="3"/>
    </w:p>
    <w:p w14:paraId="50BBDED6" w14:textId="773E41EE" w:rsidR="003F778F" w:rsidRPr="003F778F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Reference Check Completed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Yes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</w:t>
      </w:r>
      <w:r>
        <w:tab/>
      </w:r>
      <w:r>
        <w:tab/>
        <w:t xml:space="preserve">Date Completed </w:t>
      </w:r>
      <w:r w:rsidRPr="003F778F">
        <w:rPr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778F">
        <w:rPr>
          <w:b/>
          <w:bCs/>
          <w:u w:val="single"/>
        </w:rPr>
        <w:instrText xml:space="preserve"> FORMTEXT </w:instrText>
      </w:r>
      <w:r w:rsidRPr="003F778F">
        <w:rPr>
          <w:b/>
          <w:bCs/>
          <w:u w:val="single"/>
        </w:rPr>
      </w:r>
      <w:r w:rsidRPr="003F778F">
        <w:rPr>
          <w:b/>
          <w:bCs/>
          <w:u w:val="single"/>
        </w:rPr>
        <w:fldChar w:fldCharType="separate"/>
      </w:r>
      <w:r w:rsidRPr="003F778F">
        <w:rPr>
          <w:b/>
          <w:bCs/>
          <w:noProof/>
          <w:u w:val="single"/>
        </w:rPr>
        <w:t> </w:t>
      </w:r>
      <w:r w:rsidRPr="003F778F">
        <w:rPr>
          <w:b/>
          <w:bCs/>
          <w:noProof/>
          <w:u w:val="single"/>
        </w:rPr>
        <w:t> </w:t>
      </w:r>
      <w:r w:rsidRPr="003F778F">
        <w:rPr>
          <w:b/>
          <w:bCs/>
          <w:noProof/>
          <w:u w:val="single"/>
        </w:rPr>
        <w:t> </w:t>
      </w:r>
      <w:r w:rsidRPr="003F778F">
        <w:rPr>
          <w:b/>
          <w:bCs/>
          <w:noProof/>
          <w:u w:val="single"/>
        </w:rPr>
        <w:t> </w:t>
      </w:r>
      <w:r w:rsidRPr="003F778F">
        <w:rPr>
          <w:b/>
          <w:bCs/>
          <w:noProof/>
          <w:u w:val="single"/>
        </w:rPr>
        <w:t> </w:t>
      </w:r>
      <w:r w:rsidRPr="003F778F">
        <w:rPr>
          <w:b/>
          <w:bCs/>
          <w:u w:val="single"/>
        </w:rPr>
        <w:fldChar w:fldCharType="end"/>
      </w:r>
    </w:p>
    <w:p w14:paraId="38C20849" w14:textId="69CB4CD5" w:rsidR="003F778F" w:rsidRPr="00754B23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754B23">
        <w:rPr>
          <w:rFonts w:ascii="Arial" w:hAnsi="Arial" w:cs="Arial"/>
          <w:sz w:val="20"/>
          <w:szCs w:val="20"/>
          <w:shd w:val="clear" w:color="auto" w:fill="FFFFFF"/>
        </w:rPr>
        <w:t xml:space="preserve">Name of Staff completing Volunteer Orientation </w:t>
      </w:r>
      <w:r w:rsidRPr="00754B2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54B2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instrText xml:space="preserve"> FORMTEXT </w:instrText>
      </w:r>
      <w:r w:rsidRPr="00754B2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r>
      <w:r w:rsidRPr="00754B2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fldChar w:fldCharType="separate"/>
      </w:r>
      <w:r w:rsidRPr="00754B23">
        <w:rPr>
          <w:rFonts w:ascii="Arial" w:hAnsi="Arial" w:cs="Arial"/>
          <w:b/>
          <w:bCs/>
          <w:noProof/>
          <w:sz w:val="20"/>
          <w:szCs w:val="20"/>
          <w:u w:val="single"/>
          <w:shd w:val="clear" w:color="auto" w:fill="FFFFFF"/>
        </w:rPr>
        <w:t> </w:t>
      </w:r>
      <w:r w:rsidRPr="00754B23">
        <w:rPr>
          <w:rFonts w:ascii="Arial" w:hAnsi="Arial" w:cs="Arial"/>
          <w:b/>
          <w:bCs/>
          <w:noProof/>
          <w:sz w:val="20"/>
          <w:szCs w:val="20"/>
          <w:u w:val="single"/>
          <w:shd w:val="clear" w:color="auto" w:fill="FFFFFF"/>
        </w:rPr>
        <w:t> </w:t>
      </w:r>
      <w:r w:rsidRPr="00754B23">
        <w:rPr>
          <w:rFonts w:ascii="Arial" w:hAnsi="Arial" w:cs="Arial"/>
          <w:b/>
          <w:bCs/>
          <w:noProof/>
          <w:sz w:val="20"/>
          <w:szCs w:val="20"/>
          <w:u w:val="single"/>
          <w:shd w:val="clear" w:color="auto" w:fill="FFFFFF"/>
        </w:rPr>
        <w:t> </w:t>
      </w:r>
      <w:r w:rsidRPr="00754B23">
        <w:rPr>
          <w:rFonts w:ascii="Arial" w:hAnsi="Arial" w:cs="Arial"/>
          <w:b/>
          <w:bCs/>
          <w:noProof/>
          <w:sz w:val="20"/>
          <w:szCs w:val="20"/>
          <w:u w:val="single"/>
          <w:shd w:val="clear" w:color="auto" w:fill="FFFFFF"/>
        </w:rPr>
        <w:t> </w:t>
      </w:r>
      <w:r w:rsidRPr="00754B23">
        <w:rPr>
          <w:rFonts w:ascii="Arial" w:hAnsi="Arial" w:cs="Arial"/>
          <w:b/>
          <w:bCs/>
          <w:noProof/>
          <w:sz w:val="20"/>
          <w:szCs w:val="20"/>
          <w:u w:val="single"/>
          <w:shd w:val="clear" w:color="auto" w:fill="FFFFFF"/>
        </w:rPr>
        <w:t> </w:t>
      </w:r>
      <w:r w:rsidRPr="00754B2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fldChar w:fldCharType="end"/>
      </w:r>
      <w:bookmarkEnd w:id="4"/>
    </w:p>
    <w:p w14:paraId="1D9636E1" w14:textId="640947D9" w:rsidR="006F02DC" w:rsidRPr="00754B23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754B23">
        <w:rPr>
          <w:rFonts w:ascii="Arial" w:hAnsi="Arial" w:cs="Arial"/>
          <w:sz w:val="20"/>
          <w:szCs w:val="20"/>
          <w:shd w:val="clear" w:color="auto" w:fill="FFFFFF"/>
        </w:rPr>
        <w:t xml:space="preserve">Date </w:t>
      </w:r>
      <w:r w:rsidRPr="00754B2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754B2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instrText xml:space="preserve"> FORMTEXT </w:instrText>
      </w:r>
      <w:r w:rsidRPr="00754B2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r>
      <w:r w:rsidRPr="00754B2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fldChar w:fldCharType="separate"/>
      </w:r>
      <w:r w:rsidRPr="00754B23">
        <w:rPr>
          <w:rFonts w:ascii="Arial" w:hAnsi="Arial" w:cs="Arial"/>
          <w:b/>
          <w:bCs/>
          <w:noProof/>
          <w:sz w:val="20"/>
          <w:szCs w:val="20"/>
          <w:u w:val="single"/>
          <w:shd w:val="clear" w:color="auto" w:fill="FFFFFF"/>
        </w:rPr>
        <w:t> </w:t>
      </w:r>
      <w:r w:rsidRPr="00754B23">
        <w:rPr>
          <w:rFonts w:ascii="Arial" w:hAnsi="Arial" w:cs="Arial"/>
          <w:b/>
          <w:bCs/>
          <w:noProof/>
          <w:sz w:val="20"/>
          <w:szCs w:val="20"/>
          <w:u w:val="single"/>
          <w:shd w:val="clear" w:color="auto" w:fill="FFFFFF"/>
        </w:rPr>
        <w:t> </w:t>
      </w:r>
      <w:r w:rsidRPr="00754B23">
        <w:rPr>
          <w:rFonts w:ascii="Arial" w:hAnsi="Arial" w:cs="Arial"/>
          <w:b/>
          <w:bCs/>
          <w:noProof/>
          <w:sz w:val="20"/>
          <w:szCs w:val="20"/>
          <w:u w:val="single"/>
          <w:shd w:val="clear" w:color="auto" w:fill="FFFFFF"/>
        </w:rPr>
        <w:t> </w:t>
      </w:r>
      <w:r w:rsidRPr="00754B23">
        <w:rPr>
          <w:rFonts w:ascii="Arial" w:hAnsi="Arial" w:cs="Arial"/>
          <w:b/>
          <w:bCs/>
          <w:noProof/>
          <w:sz w:val="20"/>
          <w:szCs w:val="20"/>
          <w:u w:val="single"/>
          <w:shd w:val="clear" w:color="auto" w:fill="FFFFFF"/>
        </w:rPr>
        <w:t> </w:t>
      </w:r>
      <w:r w:rsidRPr="00754B23">
        <w:rPr>
          <w:rFonts w:ascii="Arial" w:hAnsi="Arial" w:cs="Arial"/>
          <w:b/>
          <w:bCs/>
          <w:noProof/>
          <w:sz w:val="20"/>
          <w:szCs w:val="20"/>
          <w:u w:val="single"/>
          <w:shd w:val="clear" w:color="auto" w:fill="FFFFFF"/>
        </w:rPr>
        <w:t> </w:t>
      </w:r>
      <w:r w:rsidRPr="00754B2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fldChar w:fldCharType="end"/>
      </w:r>
      <w:bookmarkEnd w:id="5"/>
    </w:p>
    <w:p w14:paraId="4ABEECED" w14:textId="77777777" w:rsidR="006F02DC" w:rsidRPr="006F02DC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F02DC">
        <w:rPr>
          <w:rFonts w:ascii="Arial" w:hAnsi="Arial" w:cs="Arial"/>
          <w:b/>
          <w:bCs/>
          <w:sz w:val="20"/>
          <w:szCs w:val="20"/>
          <w:shd w:val="clear" w:color="auto" w:fill="FFFFFF"/>
        </w:rPr>
        <w:t>The Volunteer has:</w:t>
      </w:r>
    </w:p>
    <w:p w14:paraId="19940BEE" w14:textId="6BDB78DC" w:rsidR="006F02DC" w:rsidRPr="006F02DC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754B23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754B23">
        <w:rPr>
          <w:rFonts w:ascii="Arial" w:hAnsi="Arial" w:cs="Arial"/>
          <w:sz w:val="20"/>
          <w:szCs w:val="20"/>
          <w:shd w:val="clear" w:color="auto" w:fill="FFFFFF"/>
        </w:rPr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bookmarkEnd w:id="6"/>
      <w:r w:rsidRPr="00754B2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F02DC">
        <w:rPr>
          <w:rFonts w:ascii="Arial" w:hAnsi="Arial" w:cs="Arial"/>
          <w:sz w:val="20"/>
          <w:szCs w:val="20"/>
          <w:shd w:val="clear" w:color="auto" w:fill="FFFFFF"/>
        </w:rPr>
        <w:t xml:space="preserve">Completed LICWAC Orientation (small group or 1:1) </w:t>
      </w:r>
    </w:p>
    <w:p w14:paraId="5F9A560B" w14:textId="145AA9A8" w:rsidR="006F02DC" w:rsidRPr="006F02DC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754B23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754B23">
        <w:rPr>
          <w:rFonts w:ascii="Arial" w:hAnsi="Arial" w:cs="Arial"/>
          <w:sz w:val="20"/>
          <w:szCs w:val="20"/>
          <w:shd w:val="clear" w:color="auto" w:fill="FFFFFF"/>
        </w:rPr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bookmarkEnd w:id="7"/>
      <w:r w:rsidRPr="00754B2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F02DC">
        <w:rPr>
          <w:rFonts w:ascii="Arial" w:hAnsi="Arial" w:cs="Arial"/>
          <w:sz w:val="20"/>
          <w:szCs w:val="20"/>
          <w:shd w:val="clear" w:color="auto" w:fill="FFFFFF"/>
        </w:rPr>
        <w:t xml:space="preserve">Reviewed </w:t>
      </w:r>
      <w:hyperlink r:id="rId6" w:history="1">
        <w:r w:rsidRPr="006F02DC">
          <w:rPr>
            <w:rStyle w:val="Hyperlink"/>
            <w:rFonts w:ascii="Arial" w:hAnsi="Arial" w:cs="Arial"/>
            <w:color w:val="952E46"/>
            <w:sz w:val="20"/>
            <w:szCs w:val="20"/>
            <w:u w:val="none"/>
            <w:shd w:val="clear" w:color="auto" w:fill="FFFFFF"/>
          </w:rPr>
          <w:t>DCYF Confidentiality Policy</w:t>
        </w:r>
      </w:hyperlink>
    </w:p>
    <w:p w14:paraId="3EE3C0C2" w14:textId="55391DCF" w:rsidR="006F02DC" w:rsidRPr="006F02DC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754B23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754B23">
        <w:rPr>
          <w:rFonts w:ascii="Arial" w:hAnsi="Arial" w:cs="Arial"/>
          <w:sz w:val="20"/>
          <w:szCs w:val="20"/>
          <w:shd w:val="clear" w:color="auto" w:fill="FFFFFF"/>
        </w:rPr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bookmarkEnd w:id="8"/>
      <w:r w:rsidRPr="00754B2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F02DC">
        <w:rPr>
          <w:rFonts w:ascii="Arial" w:hAnsi="Arial" w:cs="Arial"/>
          <w:sz w:val="20"/>
          <w:szCs w:val="20"/>
          <w:shd w:val="clear" w:color="auto" w:fill="FFFFFF"/>
        </w:rPr>
        <w:t xml:space="preserve">Reviewed </w:t>
      </w:r>
      <w:hyperlink r:id="rId7" w:history="1">
        <w:r w:rsidRPr="006F02DC">
          <w:rPr>
            <w:rStyle w:val="Hyperlink"/>
            <w:rFonts w:ascii="Arial" w:hAnsi="Arial" w:cs="Arial"/>
            <w:color w:val="952E46"/>
            <w:sz w:val="20"/>
            <w:szCs w:val="20"/>
            <w:u w:val="none"/>
            <w:shd w:val="clear" w:color="auto" w:fill="FFFFFF"/>
          </w:rPr>
          <w:t>LICWAC Policy Chapter 23</w:t>
        </w:r>
      </w:hyperlink>
    </w:p>
    <w:p w14:paraId="4266A75F" w14:textId="0D9A92A4" w:rsidR="006F02DC" w:rsidRPr="006F02DC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754B23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754B23">
        <w:rPr>
          <w:rFonts w:ascii="Arial" w:hAnsi="Arial" w:cs="Arial"/>
          <w:sz w:val="20"/>
          <w:szCs w:val="20"/>
          <w:shd w:val="clear" w:color="auto" w:fill="FFFFFF"/>
        </w:rPr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bookmarkEnd w:id="9"/>
      <w:r w:rsidRPr="00754B2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F02DC">
        <w:rPr>
          <w:rFonts w:ascii="Arial" w:hAnsi="Arial" w:cs="Arial"/>
          <w:sz w:val="20"/>
          <w:szCs w:val="20"/>
          <w:shd w:val="clear" w:color="auto" w:fill="FFFFFF"/>
        </w:rPr>
        <w:t xml:space="preserve">Reviewed related WAC’s </w:t>
      </w:r>
      <w:r w:rsidRPr="006F02DC">
        <w:rPr>
          <w:rFonts w:ascii="Arial" w:hAnsi="Arial" w:cs="Arial"/>
          <w:color w:val="952E46"/>
          <w:sz w:val="20"/>
          <w:szCs w:val="20"/>
          <w:shd w:val="clear" w:color="auto" w:fill="FFFFFF"/>
        </w:rPr>
        <w:t>(</w:t>
      </w:r>
      <w:hyperlink r:id="rId8" w:history="1">
        <w:r w:rsidRPr="006F02DC">
          <w:rPr>
            <w:rStyle w:val="Hyperlink"/>
            <w:rFonts w:ascii="Arial" w:hAnsi="Arial" w:cs="Arial"/>
            <w:color w:val="952E46"/>
            <w:sz w:val="20"/>
            <w:szCs w:val="20"/>
            <w:u w:val="none"/>
            <w:shd w:val="clear" w:color="auto" w:fill="FFFFFF"/>
          </w:rPr>
          <w:t>WAC 110-110</w:t>
        </w:r>
      </w:hyperlink>
      <w:r w:rsidRPr="006F02DC">
        <w:rPr>
          <w:rFonts w:ascii="Arial" w:hAnsi="Arial" w:cs="Arial"/>
          <w:color w:val="952E46"/>
          <w:sz w:val="20"/>
          <w:szCs w:val="20"/>
          <w:shd w:val="clear" w:color="auto" w:fill="FFFFFF"/>
        </w:rPr>
        <w:t>)</w:t>
      </w:r>
    </w:p>
    <w:p w14:paraId="772FB9A1" w14:textId="38F328CB" w:rsidR="006F02DC" w:rsidRPr="006F02DC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color w:val="952E46"/>
          <w:sz w:val="20"/>
          <w:szCs w:val="20"/>
          <w:shd w:val="clear" w:color="auto" w:fill="FFFFFF"/>
        </w:rPr>
      </w:pP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754B23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754B23">
        <w:rPr>
          <w:rFonts w:ascii="Arial" w:hAnsi="Arial" w:cs="Arial"/>
          <w:sz w:val="20"/>
          <w:szCs w:val="20"/>
          <w:shd w:val="clear" w:color="auto" w:fill="FFFFFF"/>
        </w:rPr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bookmarkEnd w:id="10"/>
      <w:r w:rsidRPr="00754B2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6F02DC">
        <w:rPr>
          <w:rFonts w:ascii="Arial" w:hAnsi="Arial" w:cs="Arial"/>
          <w:sz w:val="20"/>
          <w:szCs w:val="20"/>
          <w:shd w:val="clear" w:color="auto" w:fill="FFFFFF"/>
        </w:rPr>
        <w:t xml:space="preserve">Reviewed DCYF administrative Policy </w:t>
      </w:r>
      <w:hyperlink r:id="rId9" w:history="1">
        <w:r w:rsidRPr="006F02DC">
          <w:rPr>
            <w:rStyle w:val="Hyperlink"/>
            <w:rFonts w:ascii="Arial" w:hAnsi="Arial" w:cs="Arial"/>
            <w:color w:val="952E46"/>
            <w:sz w:val="20"/>
            <w:szCs w:val="20"/>
            <w:u w:val="none"/>
            <w:shd w:val="clear" w:color="auto" w:fill="FFFFFF"/>
          </w:rPr>
          <w:t>Ethics and Employee Conduct</w:t>
        </w:r>
      </w:hyperlink>
      <w:r w:rsidRPr="006F02DC">
        <w:rPr>
          <w:rFonts w:ascii="Arial" w:hAnsi="Arial" w:cs="Arial"/>
          <w:color w:val="952E46"/>
          <w:sz w:val="20"/>
          <w:szCs w:val="20"/>
          <w:shd w:val="clear" w:color="auto" w:fill="FFFFFF"/>
        </w:rPr>
        <w:t xml:space="preserve"> </w:t>
      </w:r>
    </w:p>
    <w:p w14:paraId="1CF7385B" w14:textId="65022005" w:rsidR="006F02DC" w:rsidRPr="00754B23" w:rsidRDefault="006F02DC" w:rsidP="00754B23">
      <w:pPr>
        <w:shd w:val="clear" w:color="auto" w:fill="C9BFFC"/>
        <w:tabs>
          <w:tab w:val="left" w:pos="3010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754B23">
        <w:rPr>
          <w:rFonts w:ascii="Arial" w:hAnsi="Arial" w:cs="Arial"/>
          <w:b/>
          <w:bCs/>
          <w:sz w:val="22"/>
          <w:szCs w:val="22"/>
        </w:rPr>
        <w:t>SECTION 2: Completed by Volunteer</w:t>
      </w:r>
    </w:p>
    <w:p w14:paraId="1489B075" w14:textId="77777777" w:rsidR="00754B23" w:rsidRDefault="00754B23" w:rsidP="00754B23">
      <w:pPr>
        <w:tabs>
          <w:tab w:val="left" w:pos="301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B8064D0" w14:textId="3DC047A7" w:rsidR="006F02DC" w:rsidRPr="00754B23" w:rsidRDefault="006F02DC" w:rsidP="00754B23">
      <w:pPr>
        <w:tabs>
          <w:tab w:val="left" w:pos="301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754B23">
        <w:rPr>
          <w:rFonts w:ascii="Arial" w:hAnsi="Arial" w:cs="Arial"/>
          <w:b/>
          <w:bCs/>
          <w:sz w:val="20"/>
          <w:szCs w:val="20"/>
        </w:rPr>
        <w:t>I have:</w:t>
      </w:r>
    </w:p>
    <w:p w14:paraId="2E2DC17F" w14:textId="6075694E" w:rsidR="006F02DC" w:rsidRPr="006F02DC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754B2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754B2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754B23">
        <w:rPr>
          <w:rFonts w:ascii="Arial" w:hAnsi="Arial" w:cs="Arial"/>
          <w:b/>
          <w:bCs/>
          <w:sz w:val="20"/>
          <w:szCs w:val="20"/>
        </w:rPr>
      </w:r>
      <w:r w:rsidRPr="00754B2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54B23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  <w:r w:rsidRPr="00754B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02DC">
        <w:rPr>
          <w:rFonts w:ascii="Arial" w:hAnsi="Arial" w:cs="Arial"/>
          <w:sz w:val="20"/>
          <w:szCs w:val="20"/>
        </w:rPr>
        <w:t xml:space="preserve">Completed Volunteer Application </w:t>
      </w:r>
      <w:hyperlink r:id="rId10" w:history="1">
        <w:r w:rsidRPr="006F02DC">
          <w:rPr>
            <w:rStyle w:val="Hyperlink"/>
            <w:rFonts w:ascii="Arial" w:hAnsi="Arial" w:cs="Arial"/>
            <w:color w:val="952E46"/>
            <w:sz w:val="20"/>
            <w:szCs w:val="20"/>
            <w:u w:val="none"/>
          </w:rPr>
          <w:t>DCYF-15-186</w:t>
        </w:r>
      </w:hyperlink>
    </w:p>
    <w:p w14:paraId="2C64EFB1" w14:textId="0A04A622" w:rsidR="006F02DC" w:rsidRPr="00754B23" w:rsidRDefault="006F02DC" w:rsidP="00754B23">
      <w:pPr>
        <w:tabs>
          <w:tab w:val="left" w:pos="3010"/>
        </w:tabs>
        <w:spacing w:after="0" w:line="480" w:lineRule="auto"/>
        <w:rPr>
          <w:rFonts w:ascii="Arial" w:hAnsi="Arial" w:cs="Arial"/>
          <w:color w:val="952E46"/>
          <w:sz w:val="20"/>
          <w:szCs w:val="20"/>
        </w:rPr>
      </w:pPr>
      <w:r w:rsidRPr="00754B23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754B23">
        <w:rPr>
          <w:rFonts w:ascii="Arial" w:hAnsi="Arial" w:cs="Arial"/>
          <w:sz w:val="20"/>
          <w:szCs w:val="20"/>
        </w:rPr>
        <w:instrText xml:space="preserve"> FORMCHECKBOX </w:instrText>
      </w:r>
      <w:r w:rsidRPr="00754B23">
        <w:rPr>
          <w:rFonts w:ascii="Arial" w:hAnsi="Arial" w:cs="Arial"/>
          <w:sz w:val="20"/>
          <w:szCs w:val="20"/>
        </w:rPr>
      </w:r>
      <w:r w:rsidRPr="00754B23">
        <w:rPr>
          <w:rFonts w:ascii="Arial" w:hAnsi="Arial" w:cs="Arial"/>
          <w:sz w:val="20"/>
          <w:szCs w:val="20"/>
        </w:rPr>
        <w:fldChar w:fldCharType="separate"/>
      </w:r>
      <w:r w:rsidRPr="00754B23">
        <w:rPr>
          <w:rFonts w:ascii="Arial" w:hAnsi="Arial" w:cs="Arial"/>
          <w:sz w:val="20"/>
          <w:szCs w:val="20"/>
        </w:rPr>
        <w:fldChar w:fldCharType="end"/>
      </w:r>
      <w:bookmarkEnd w:id="12"/>
      <w:r w:rsidRPr="00754B23">
        <w:rPr>
          <w:rFonts w:ascii="Arial" w:hAnsi="Arial" w:cs="Arial"/>
          <w:sz w:val="20"/>
          <w:szCs w:val="20"/>
        </w:rPr>
        <w:t xml:space="preserve"> </w:t>
      </w:r>
      <w:r w:rsidRPr="006F02DC">
        <w:rPr>
          <w:rFonts w:ascii="Arial" w:hAnsi="Arial" w:cs="Arial"/>
          <w:sz w:val="20"/>
          <w:szCs w:val="20"/>
        </w:rPr>
        <w:t xml:space="preserve">Completed and signed off on Local Indian Child Welfare Advisory Committee Confidentiality Agreement </w:t>
      </w:r>
      <w:hyperlink r:id="rId11" w:history="1">
        <w:r w:rsidRPr="006F02DC">
          <w:rPr>
            <w:rStyle w:val="Hyperlink"/>
            <w:rFonts w:ascii="Arial" w:hAnsi="Arial" w:cs="Arial"/>
            <w:color w:val="952E46"/>
            <w:sz w:val="20"/>
            <w:szCs w:val="20"/>
            <w:u w:val="none"/>
          </w:rPr>
          <w:t>DCYF 09-126</w:t>
        </w:r>
      </w:hyperlink>
    </w:p>
    <w:p w14:paraId="06D9C97F" w14:textId="6C13B9B7" w:rsidR="00754B23" w:rsidRDefault="00754B23" w:rsidP="00754B23">
      <w:pPr>
        <w:tabs>
          <w:tab w:val="left" w:pos="3010"/>
        </w:tabs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754B23">
        <w:rPr>
          <w:rFonts w:ascii="Arial" w:hAnsi="Arial" w:cs="Arial"/>
          <w:sz w:val="20"/>
          <w:szCs w:val="20"/>
          <w:shd w:val="clear" w:color="auto" w:fill="FFFFFF"/>
        </w:rPr>
        <w:t>I have reviewed the above DCYF Policies, privacy standards and local procedures. I have completed the Volunteer Orientation and understand the rules and privacy requirements. I agree to follow all policies and procedures while I am participating in this role.</w:t>
      </w:r>
    </w:p>
    <w:p w14:paraId="47FE8A12" w14:textId="77777777" w:rsidR="00754B23" w:rsidRPr="00754B23" w:rsidRDefault="00754B23" w:rsidP="00754B23">
      <w:pPr>
        <w:tabs>
          <w:tab w:val="left" w:pos="3010"/>
        </w:tabs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527A8A9C" w14:textId="45F3FD46" w:rsidR="00754B23" w:rsidRPr="00754B23" w:rsidRDefault="00754B23" w:rsidP="00754B23">
      <w:pPr>
        <w:pStyle w:val="Body"/>
        <w:spacing w:after="0" w:line="480" w:lineRule="auto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754B23">
        <w:rPr>
          <w:rFonts w:ascii="Arial" w:hAnsi="Arial" w:cs="Arial"/>
          <w:sz w:val="20"/>
          <w:szCs w:val="20"/>
          <w:shd w:val="clear" w:color="auto" w:fill="FFFFFF"/>
        </w:rPr>
        <w:t xml:space="preserve">Volunteer Signature 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 w:rsidRPr="00754B23">
        <w:rPr>
          <w:rFonts w:ascii="Arial" w:hAnsi="Arial" w:cs="Arial"/>
          <w:sz w:val="20"/>
          <w:szCs w:val="20"/>
          <w:shd w:val="clear" w:color="auto" w:fill="FFFFFF"/>
        </w:rPr>
        <w:t xml:space="preserve"> Date 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</w:p>
    <w:p w14:paraId="39163C40" w14:textId="150BA1F5" w:rsidR="00754B23" w:rsidRPr="00754B23" w:rsidRDefault="009B10ED" w:rsidP="00754B23">
      <w:pPr>
        <w:pStyle w:val="Body"/>
        <w:spacing w:after="0" w:line="480" w:lineRule="auto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LICWAC </w:t>
      </w:r>
      <w:r w:rsidR="00754B23" w:rsidRPr="00754B23">
        <w:rPr>
          <w:rFonts w:ascii="Arial" w:hAnsi="Arial" w:cs="Arial"/>
          <w:sz w:val="20"/>
          <w:szCs w:val="20"/>
          <w:shd w:val="clear" w:color="auto" w:fill="FFFFFF"/>
        </w:rPr>
        <w:t>Coordinator or Designee’s Signature</w:t>
      </w:r>
      <w:r w:rsidR="00754B23"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 w:rsidR="00754B23"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 w:rsidR="00754B23"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 w:rsidR="00754B23"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 w:rsidR="00754B23"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 w:rsidR="00754B23"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 w:rsidR="00754B23"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 w:rsidR="00754B23" w:rsidRPr="00754B23">
        <w:rPr>
          <w:rFonts w:ascii="Arial" w:hAnsi="Arial" w:cs="Arial"/>
          <w:sz w:val="20"/>
          <w:szCs w:val="20"/>
          <w:shd w:val="clear" w:color="auto" w:fill="FFFFFF"/>
        </w:rPr>
        <w:t>Date</w:t>
      </w:r>
      <w:r w:rsidR="00754B23"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 w:rsidR="00754B23"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  <w:r w:rsidR="00754B23">
        <w:rPr>
          <w:rFonts w:ascii="Arial" w:hAnsi="Arial" w:cs="Arial"/>
          <w:sz w:val="20"/>
          <w:szCs w:val="20"/>
          <w:u w:val="single"/>
          <w:shd w:val="clear" w:color="auto" w:fill="FFFFFF"/>
        </w:rPr>
        <w:tab/>
      </w:r>
    </w:p>
    <w:p w14:paraId="4C98F8CF" w14:textId="77777777" w:rsidR="00754B23" w:rsidRPr="006F02DC" w:rsidRDefault="00754B23" w:rsidP="00754B23">
      <w:pPr>
        <w:tabs>
          <w:tab w:val="left" w:pos="3010"/>
        </w:tabs>
        <w:spacing w:line="480" w:lineRule="auto"/>
        <w:rPr>
          <w:sz w:val="22"/>
        </w:rPr>
      </w:pPr>
    </w:p>
    <w:p w14:paraId="1FA20392" w14:textId="77777777" w:rsidR="006F02DC" w:rsidRPr="006F02DC" w:rsidRDefault="006F02DC" w:rsidP="003F778F">
      <w:pPr>
        <w:tabs>
          <w:tab w:val="left" w:pos="3010"/>
        </w:tabs>
        <w:rPr>
          <w:rFonts w:ascii="Arial" w:hAnsi="Arial" w:cs="Arial"/>
          <w:sz w:val="20"/>
          <w:szCs w:val="20"/>
        </w:rPr>
      </w:pPr>
    </w:p>
    <w:sectPr w:rsidR="006F02DC" w:rsidRPr="006F02DC" w:rsidSect="003F778F"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F9E56" w14:textId="77777777" w:rsidR="003F778F" w:rsidRDefault="003F778F" w:rsidP="003F778F">
      <w:pPr>
        <w:spacing w:after="0" w:line="240" w:lineRule="auto"/>
      </w:pPr>
      <w:r>
        <w:separator/>
      </w:r>
    </w:p>
  </w:endnote>
  <w:endnote w:type="continuationSeparator" w:id="0">
    <w:p w14:paraId="07338895" w14:textId="77777777" w:rsidR="003F778F" w:rsidRDefault="003F778F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9A524" w14:textId="77777777" w:rsidR="00754B23" w:rsidRPr="00754B23" w:rsidRDefault="00754B23" w:rsidP="00754B23">
    <w:pPr>
      <w:pStyle w:val="Footer"/>
      <w:rPr>
        <w:rFonts w:ascii="Arial" w:hAnsi="Arial" w:cs="Arial"/>
        <w:b/>
        <w:bCs/>
        <w:sz w:val="16"/>
        <w:szCs w:val="16"/>
      </w:rPr>
    </w:pPr>
    <w:r w:rsidRPr="00754B23">
      <w:rPr>
        <w:rFonts w:ascii="Arial" w:hAnsi="Arial" w:cs="Arial"/>
        <w:b/>
        <w:bCs/>
        <w:sz w:val="16"/>
        <w:szCs w:val="16"/>
      </w:rPr>
      <w:t>LICWAC VOLUNTEER TRAINING CHECKLIST</w:t>
    </w:r>
  </w:p>
  <w:p w14:paraId="7E20FE3C" w14:textId="659787AA" w:rsidR="00754B23" w:rsidRPr="00754B23" w:rsidRDefault="00754B23" w:rsidP="00754B23">
    <w:pPr>
      <w:pStyle w:val="Footer"/>
      <w:rPr>
        <w:rFonts w:ascii="Arial" w:hAnsi="Arial" w:cs="Arial"/>
        <w:b/>
        <w:bCs/>
        <w:sz w:val="16"/>
        <w:szCs w:val="16"/>
      </w:rPr>
    </w:pPr>
    <w:r w:rsidRPr="00754B23">
      <w:rPr>
        <w:rFonts w:ascii="Arial" w:hAnsi="Arial" w:cs="Arial"/>
        <w:b/>
        <w:bCs/>
        <w:sz w:val="16"/>
        <w:szCs w:val="16"/>
      </w:rPr>
      <w:t xml:space="preserve">DCYF </w:t>
    </w:r>
    <w:r>
      <w:rPr>
        <w:rFonts w:ascii="Arial" w:hAnsi="Arial" w:cs="Arial"/>
        <w:b/>
        <w:bCs/>
        <w:sz w:val="16"/>
        <w:szCs w:val="16"/>
      </w:rPr>
      <w:t>03-225</w:t>
    </w:r>
    <w:r w:rsidRPr="00754B23">
      <w:rPr>
        <w:rFonts w:ascii="Arial" w:hAnsi="Arial" w:cs="Arial"/>
        <w:b/>
        <w:bCs/>
        <w:sz w:val="16"/>
        <w:szCs w:val="16"/>
      </w:rPr>
      <w:t xml:space="preserve"> (10/2024</w:t>
    </w:r>
    <w:r w:rsidR="00E74487">
      <w:rPr>
        <w:rFonts w:ascii="Arial" w:hAnsi="Arial" w:cs="Arial"/>
        <w:b/>
        <w:bCs/>
        <w:sz w:val="16"/>
        <w:szCs w:val="16"/>
      </w:rPr>
      <w:t>)</w:t>
    </w:r>
  </w:p>
  <w:p w14:paraId="1EE9A488" w14:textId="77777777" w:rsidR="00754B23" w:rsidRPr="00754B23" w:rsidRDefault="00754B23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1041" w14:textId="77777777" w:rsidR="003F778F" w:rsidRDefault="003F778F" w:rsidP="003F778F">
      <w:pPr>
        <w:spacing w:after="0" w:line="240" w:lineRule="auto"/>
      </w:pPr>
      <w:r>
        <w:separator/>
      </w:r>
    </w:p>
  </w:footnote>
  <w:footnote w:type="continuationSeparator" w:id="0">
    <w:p w14:paraId="7F7BD579" w14:textId="77777777" w:rsidR="003F778F" w:rsidRDefault="003F778F" w:rsidP="003F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DA97" w14:textId="7EBBC7C1" w:rsidR="003F778F" w:rsidRDefault="003F778F">
    <w:pPr>
      <w:pStyle w:val="Header"/>
    </w:pPr>
    <w:r>
      <w:rPr>
        <w:noProof/>
      </w:rPr>
      <w:drawing>
        <wp:inline distT="0" distB="0" distL="0" distR="0" wp14:anchorId="04EB409C" wp14:editId="501A6023">
          <wp:extent cx="2393950" cy="671756"/>
          <wp:effectExtent l="0" t="0" r="0" b="0"/>
          <wp:docPr id="1145370755" name="Picture 1" descr="DCYF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70755" name="Picture 1" descr="DCYF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858" cy="67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nxbIypvX3RSyXYkv5wf+1gbYBTcvOJaETLJ7Tg+FI/5Z8LGImoAaGRviljRJNjOQ//xvS726KWt+2FQ2gGG/g==" w:salt="GVaDrHlWrkjdbMg6m9UF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F8"/>
    <w:rsid w:val="00175F6D"/>
    <w:rsid w:val="003257DF"/>
    <w:rsid w:val="003F778F"/>
    <w:rsid w:val="00437878"/>
    <w:rsid w:val="004E76CD"/>
    <w:rsid w:val="006F02DC"/>
    <w:rsid w:val="00754B23"/>
    <w:rsid w:val="008207EA"/>
    <w:rsid w:val="008A16FC"/>
    <w:rsid w:val="009219E2"/>
    <w:rsid w:val="009B10ED"/>
    <w:rsid w:val="00C565BE"/>
    <w:rsid w:val="00DC7FDE"/>
    <w:rsid w:val="00E74487"/>
    <w:rsid w:val="00F04EF8"/>
    <w:rsid w:val="00F3743D"/>
    <w:rsid w:val="00F5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1A90"/>
  <w15:chartTrackingRefBased/>
  <w15:docId w15:val="{CB1C4F27-A3C2-4F20-A6CE-E3F53B44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E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8F"/>
  </w:style>
  <w:style w:type="paragraph" w:styleId="Footer">
    <w:name w:val="footer"/>
    <w:basedOn w:val="Normal"/>
    <w:link w:val="FooterChar"/>
    <w:uiPriority w:val="99"/>
    <w:unhideWhenUsed/>
    <w:qFormat/>
    <w:rsid w:val="003F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8F"/>
  </w:style>
  <w:style w:type="character" w:styleId="Hyperlink">
    <w:name w:val="Hyperlink"/>
    <w:basedOn w:val="DefaultParagraphFont"/>
    <w:uiPriority w:val="99"/>
    <w:unhideWhenUsed/>
    <w:rsid w:val="006F02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2DC"/>
    <w:rPr>
      <w:color w:val="605E5C"/>
      <w:shd w:val="clear" w:color="auto" w:fill="E1DFDD"/>
    </w:rPr>
  </w:style>
  <w:style w:type="paragraph" w:customStyle="1" w:styleId="Body">
    <w:name w:val="Body"/>
    <w:uiPriority w:val="1"/>
    <w:qFormat/>
    <w:rsid w:val="00754B23"/>
    <w:pPr>
      <w:widowControl w:val="0"/>
      <w:spacing w:after="180" w:line="271" w:lineRule="auto"/>
    </w:pPr>
    <w:rPr>
      <w:kern w:val="0"/>
      <w:szCs w:val="22"/>
      <w14:ligatures w14:val="none"/>
    </w:rPr>
  </w:style>
  <w:style w:type="table" w:styleId="TableGrid">
    <w:name w:val="Table Grid"/>
    <w:basedOn w:val="TableNormal"/>
    <w:uiPriority w:val="59"/>
    <w:rsid w:val="00754B2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110-11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cyf.wa.gov/indian-child-welfare-policies-and-procedures/10-local-indian-child-welfare-advisory-committee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cyf.wa.gov/sites/default/files/pdf/Admin-13.04.pdf" TargetMode="External"/><Relationship Id="rId11" Type="http://schemas.openxmlformats.org/officeDocument/2006/relationships/hyperlink" Target="http://intranet.dcyf.wa.gov:8090/drupal-8.4.0/forms?field_form_number_value=09-126&amp;title=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tranet.dcyf.wa.gov:8090/drupal-8.4.0/forms?field_form_number_value=15-186&amp;title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cyf.wa.gov/sites/default/files/pdf/DCYF_Ethics_and_Employee_Conduct_Policy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5</cp:revision>
  <dcterms:created xsi:type="dcterms:W3CDTF">2024-10-14T15:58:00Z</dcterms:created>
  <dcterms:modified xsi:type="dcterms:W3CDTF">2024-10-14T16:02:00Z</dcterms:modified>
</cp:coreProperties>
</file>